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20" w:rsidRDefault="00C435E0">
      <w:r>
        <w:rPr>
          <w:noProof/>
        </w:rPr>
        <mc:AlternateContent>
          <mc:Choice Requires="wps">
            <w:drawing>
              <wp:anchor distT="0" distB="0" distL="114300" distR="114300" simplePos="0" relativeHeight="251657728" behindDoc="0" locked="0" layoutInCell="1" allowOverlap="1">
                <wp:simplePos x="0" y="0"/>
                <wp:positionH relativeFrom="column">
                  <wp:posOffset>-772160</wp:posOffset>
                </wp:positionH>
                <wp:positionV relativeFrom="paragraph">
                  <wp:posOffset>-325120</wp:posOffset>
                </wp:positionV>
                <wp:extent cx="9631680" cy="5974080"/>
                <wp:effectExtent l="37465" t="36830" r="36830" b="374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1680" cy="5974080"/>
                        </a:xfrm>
                        <a:prstGeom prst="rect">
                          <a:avLst/>
                        </a:prstGeom>
                        <a:solidFill>
                          <a:srgbClr val="FFFFFF"/>
                        </a:solidFill>
                        <a:ln w="57150">
                          <a:solidFill>
                            <a:srgbClr val="FFFFFF"/>
                          </a:solidFill>
                          <a:miter lim="800000"/>
                          <a:headEnd/>
                          <a:tailEnd/>
                        </a:ln>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44"/>
                              <w:gridCol w:w="1359"/>
                              <w:gridCol w:w="1141"/>
                            </w:tblGrid>
                            <w:tr w:rsidR="00C73F74" w:rsidRPr="00085307" w:rsidTr="006556D4">
                              <w:trPr>
                                <w:jc w:val="center"/>
                              </w:trPr>
                              <w:tc>
                                <w:tcPr>
                                  <w:tcW w:w="14644" w:type="dxa"/>
                                  <w:gridSpan w:val="3"/>
                                  <w:tcBorders>
                                    <w:top w:val="double" w:sz="4" w:space="0" w:color="auto"/>
                                    <w:left w:val="double" w:sz="4" w:space="0" w:color="auto"/>
                                    <w:bottom w:val="double" w:sz="4" w:space="0" w:color="auto"/>
                                    <w:right w:val="double" w:sz="4" w:space="0" w:color="auto"/>
                                  </w:tcBorders>
                                </w:tcPr>
                                <w:p w:rsidR="00C73F74" w:rsidRPr="00085307" w:rsidRDefault="00C73F74" w:rsidP="0053479F">
                                  <w:pPr>
                                    <w:bidi/>
                                    <w:spacing w:after="0" w:line="240" w:lineRule="auto"/>
                                    <w:jc w:val="center"/>
                                    <w:rPr>
                                      <w:rFonts w:cs="B Mitra"/>
                                      <w:b/>
                                      <w:bCs/>
                                      <w:sz w:val="30"/>
                                      <w:szCs w:val="30"/>
                                      <w:rtl/>
                                      <w:lang w:bidi="fa-IR"/>
                                    </w:rPr>
                                  </w:pPr>
                                  <w:r w:rsidRPr="00085307">
                                    <w:rPr>
                                      <w:rFonts w:cs="B Mitra" w:hint="cs"/>
                                      <w:b/>
                                      <w:bCs/>
                                      <w:sz w:val="30"/>
                                      <w:szCs w:val="30"/>
                                      <w:rtl/>
                                      <w:lang w:bidi="fa-IR"/>
                                    </w:rPr>
                                    <w:t>چارت زمانی تحصیل در مقطع کارشناسی ارشد برای ورودی های 93 و پس از آن</w:t>
                                  </w:r>
                                </w:p>
                              </w:tc>
                            </w:tr>
                            <w:tr w:rsidR="00AD3783" w:rsidRPr="00085307" w:rsidTr="006556D4">
                              <w:trPr>
                                <w:jc w:val="center"/>
                              </w:trPr>
                              <w:tc>
                                <w:tcPr>
                                  <w:tcW w:w="12144" w:type="dxa"/>
                                  <w:tcBorders>
                                    <w:top w:val="double" w:sz="4" w:space="0" w:color="auto"/>
                                    <w:left w:val="double" w:sz="4" w:space="0" w:color="auto"/>
                                  </w:tcBorders>
                                  <w:shd w:val="clear" w:color="auto" w:fill="D9D9D9"/>
                                </w:tcPr>
                                <w:p w:rsidR="005A2FBC" w:rsidRPr="00085307" w:rsidRDefault="005A2FBC" w:rsidP="0053479F">
                                  <w:pPr>
                                    <w:bidi/>
                                    <w:spacing w:after="0" w:line="240" w:lineRule="auto"/>
                                    <w:rPr>
                                      <w:rFonts w:cs="B Mitra"/>
                                      <w:sz w:val="18"/>
                                      <w:szCs w:val="18"/>
                                    </w:rPr>
                                  </w:pPr>
                                  <w:r w:rsidRPr="00085307">
                                    <w:rPr>
                                      <w:rFonts w:cs="B Mitra" w:hint="cs"/>
                                      <w:sz w:val="18"/>
                                      <w:szCs w:val="18"/>
                                      <w:rtl/>
                                    </w:rPr>
                                    <w:t>1. جلسه معارفه</w:t>
                                  </w:r>
                                </w:p>
                              </w:tc>
                              <w:tc>
                                <w:tcPr>
                                  <w:tcW w:w="1359" w:type="dxa"/>
                                  <w:vMerge w:val="restart"/>
                                  <w:tcBorders>
                                    <w:top w:val="double" w:sz="4" w:space="0" w:color="auto"/>
                                  </w:tcBorders>
                                  <w:shd w:val="clear" w:color="auto" w:fill="D9D9D9"/>
                                  <w:vAlign w:val="center"/>
                                </w:tcPr>
                                <w:p w:rsidR="005A2FBC" w:rsidRPr="00085307" w:rsidRDefault="005A2FBC" w:rsidP="0053479F">
                                  <w:pPr>
                                    <w:bidi/>
                                    <w:spacing w:after="0" w:line="240" w:lineRule="auto"/>
                                    <w:jc w:val="center"/>
                                    <w:rPr>
                                      <w:rFonts w:cs="B Mitra"/>
                                      <w:b/>
                                      <w:bCs/>
                                      <w:sz w:val="20"/>
                                      <w:szCs w:val="20"/>
                                    </w:rPr>
                                  </w:pPr>
                                  <w:r w:rsidRPr="00085307">
                                    <w:rPr>
                                      <w:rFonts w:cs="B Mitra" w:hint="cs"/>
                                      <w:b/>
                                      <w:bCs/>
                                      <w:sz w:val="20"/>
                                      <w:szCs w:val="20"/>
                                      <w:rtl/>
                                    </w:rPr>
                                    <w:t>نیمسال اول</w:t>
                                  </w:r>
                                </w:p>
                              </w:tc>
                              <w:tc>
                                <w:tcPr>
                                  <w:tcW w:w="1141" w:type="dxa"/>
                                  <w:vMerge w:val="restart"/>
                                  <w:tcBorders>
                                    <w:top w:val="double" w:sz="4" w:space="0" w:color="auto"/>
                                    <w:right w:val="double" w:sz="4" w:space="0" w:color="auto"/>
                                  </w:tcBorders>
                                  <w:shd w:val="clear" w:color="auto" w:fill="D9D9D9"/>
                                  <w:textDirection w:val="btLr"/>
                                  <w:vAlign w:val="center"/>
                                </w:tcPr>
                                <w:p w:rsidR="005A2FBC" w:rsidRPr="00085307" w:rsidRDefault="005A2FBC" w:rsidP="0053479F">
                                  <w:pPr>
                                    <w:bidi/>
                                    <w:spacing w:after="0" w:line="240" w:lineRule="auto"/>
                                    <w:ind w:left="113" w:right="113"/>
                                    <w:jc w:val="center"/>
                                    <w:rPr>
                                      <w:rFonts w:cs="B Mitra"/>
                                      <w:b/>
                                      <w:bCs/>
                                      <w:sz w:val="36"/>
                                      <w:szCs w:val="36"/>
                                      <w:rtl/>
                                    </w:rPr>
                                  </w:pPr>
                                  <w:r w:rsidRPr="00085307">
                                    <w:rPr>
                                      <w:rFonts w:cs="B Mitra" w:hint="cs"/>
                                      <w:b/>
                                      <w:bCs/>
                                      <w:sz w:val="36"/>
                                      <w:szCs w:val="36"/>
                                      <w:rtl/>
                                    </w:rPr>
                                    <w:t>سال اول</w:t>
                                  </w:r>
                                </w:p>
                              </w:tc>
                            </w:tr>
                            <w:tr w:rsidR="00AD3783" w:rsidRPr="00085307" w:rsidTr="006556D4">
                              <w:trPr>
                                <w:jc w:val="center"/>
                              </w:trPr>
                              <w:tc>
                                <w:tcPr>
                                  <w:tcW w:w="12144" w:type="dxa"/>
                                  <w:tcBorders>
                                    <w:left w:val="double" w:sz="4" w:space="0" w:color="auto"/>
                                  </w:tcBorders>
                                  <w:shd w:val="clear" w:color="auto" w:fill="D9D9D9"/>
                                </w:tcPr>
                                <w:p w:rsidR="005A2FBC" w:rsidRPr="00085307" w:rsidRDefault="005A2FBC" w:rsidP="0053479F">
                                  <w:pPr>
                                    <w:bidi/>
                                    <w:spacing w:after="0" w:line="240" w:lineRule="auto"/>
                                    <w:rPr>
                                      <w:rFonts w:cs="B Mitra"/>
                                      <w:sz w:val="18"/>
                                      <w:szCs w:val="18"/>
                                      <w:rtl/>
                                    </w:rPr>
                                  </w:pPr>
                                  <w:r w:rsidRPr="00085307">
                                    <w:rPr>
                                      <w:rFonts w:cs="B Mitra" w:hint="cs"/>
                                      <w:sz w:val="18"/>
                                      <w:szCs w:val="18"/>
                                      <w:rtl/>
                                    </w:rPr>
                                    <w:t>2.تعیین تکلیف وضعیت و تعداد دروس جبرانی (بر اساس تشخیص گروه)</w:t>
                                  </w:r>
                                </w:p>
                              </w:tc>
                              <w:tc>
                                <w:tcPr>
                                  <w:tcW w:w="1359" w:type="dxa"/>
                                  <w:vMerge/>
                                  <w:shd w:val="clear" w:color="auto" w:fill="D9D9D9"/>
                                  <w:vAlign w:val="center"/>
                                </w:tcPr>
                                <w:p w:rsidR="005A2FBC" w:rsidRPr="00085307" w:rsidRDefault="005A2FBC" w:rsidP="0053479F">
                                  <w:pPr>
                                    <w:bidi/>
                                    <w:spacing w:after="0" w:line="240" w:lineRule="auto"/>
                                    <w:jc w:val="center"/>
                                    <w:rPr>
                                      <w:rFonts w:cs="B Mitra"/>
                                      <w:b/>
                                      <w:bCs/>
                                      <w:sz w:val="20"/>
                                      <w:szCs w:val="20"/>
                                    </w:rPr>
                                  </w:pPr>
                                </w:p>
                              </w:tc>
                              <w:tc>
                                <w:tcPr>
                                  <w:tcW w:w="1141" w:type="dxa"/>
                                  <w:vMerge/>
                                  <w:tcBorders>
                                    <w:right w:val="double" w:sz="4" w:space="0" w:color="auto"/>
                                  </w:tcBorders>
                                  <w:shd w:val="clear" w:color="auto" w:fill="D9D9D9"/>
                                  <w:textDirection w:val="btLr"/>
                                  <w:vAlign w:val="center"/>
                                </w:tcPr>
                                <w:p w:rsidR="005A2FBC" w:rsidRPr="00085307" w:rsidRDefault="005A2FBC"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tcBorders>
                                  <w:shd w:val="clear" w:color="auto" w:fill="D9D9D9"/>
                                </w:tcPr>
                                <w:p w:rsidR="005A2FBC" w:rsidRPr="00085307" w:rsidRDefault="005A2FBC" w:rsidP="0053479F">
                                  <w:pPr>
                                    <w:bidi/>
                                    <w:spacing w:after="0" w:line="240" w:lineRule="auto"/>
                                    <w:rPr>
                                      <w:rFonts w:cs="B Mitra"/>
                                      <w:sz w:val="18"/>
                                      <w:szCs w:val="18"/>
                                    </w:rPr>
                                  </w:pPr>
                                  <w:r w:rsidRPr="00085307">
                                    <w:rPr>
                                      <w:rFonts w:cs="B Mitra" w:hint="cs"/>
                                      <w:sz w:val="18"/>
                                      <w:szCs w:val="18"/>
                                      <w:rtl/>
                                    </w:rPr>
                                    <w:t>3. انتخاب دروس اصلی براساس چارت</w:t>
                                  </w:r>
                                  <w:r w:rsidRPr="00085307">
                                    <w:rPr>
                                      <w:rFonts w:cs="B Mitra" w:hint="cs"/>
                                      <w:sz w:val="18"/>
                                      <w:szCs w:val="18"/>
                                      <w:rtl/>
                                      <w:lang w:bidi="fa-IR"/>
                                    </w:rPr>
                                    <w:t xml:space="preserve"> برنامه ریزی ترمی</w:t>
                                  </w:r>
                                  <w:r w:rsidRPr="00085307">
                                    <w:rPr>
                                      <w:rFonts w:cs="B Mitra" w:hint="cs"/>
                                      <w:sz w:val="18"/>
                                      <w:szCs w:val="18"/>
                                      <w:rtl/>
                                    </w:rPr>
                                    <w:t xml:space="preserve"> گروه</w:t>
                                  </w:r>
                                </w:p>
                              </w:tc>
                              <w:tc>
                                <w:tcPr>
                                  <w:tcW w:w="1359" w:type="dxa"/>
                                  <w:vMerge/>
                                  <w:shd w:val="clear" w:color="auto" w:fill="D9D9D9"/>
                                  <w:vAlign w:val="center"/>
                                </w:tcPr>
                                <w:p w:rsidR="005A2FBC" w:rsidRPr="00085307" w:rsidRDefault="005A2FBC" w:rsidP="0053479F">
                                  <w:pPr>
                                    <w:bidi/>
                                    <w:spacing w:after="0" w:line="240" w:lineRule="auto"/>
                                    <w:jc w:val="center"/>
                                    <w:rPr>
                                      <w:rFonts w:cs="B Mitra"/>
                                      <w:b/>
                                      <w:bCs/>
                                      <w:sz w:val="20"/>
                                      <w:szCs w:val="20"/>
                                    </w:rPr>
                                  </w:pPr>
                                </w:p>
                              </w:tc>
                              <w:tc>
                                <w:tcPr>
                                  <w:tcW w:w="1141" w:type="dxa"/>
                                  <w:vMerge/>
                                  <w:tcBorders>
                                    <w:right w:val="double" w:sz="4" w:space="0" w:color="auto"/>
                                  </w:tcBorders>
                                  <w:shd w:val="clear" w:color="auto" w:fill="D9D9D9"/>
                                  <w:textDirection w:val="btLr"/>
                                  <w:vAlign w:val="center"/>
                                </w:tcPr>
                                <w:p w:rsidR="005A2FBC" w:rsidRPr="00085307" w:rsidRDefault="005A2FBC"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tcBorders>
                                  <w:shd w:val="clear" w:color="auto" w:fill="D9D9D9"/>
                                </w:tcPr>
                                <w:p w:rsidR="005A2FBC" w:rsidRPr="00085307" w:rsidRDefault="005A2FBC" w:rsidP="0053479F">
                                  <w:pPr>
                                    <w:bidi/>
                                    <w:spacing w:after="0" w:line="240" w:lineRule="auto"/>
                                    <w:rPr>
                                      <w:rFonts w:cs="B Mitra"/>
                                      <w:sz w:val="18"/>
                                      <w:szCs w:val="18"/>
                                      <w:rtl/>
                                    </w:rPr>
                                  </w:pPr>
                                  <w:r w:rsidRPr="00085307">
                                    <w:rPr>
                                      <w:rFonts w:cs="B Mitra" w:hint="cs"/>
                                      <w:sz w:val="18"/>
                                      <w:szCs w:val="18"/>
                                      <w:rtl/>
                                    </w:rPr>
                                    <w:t>4. اقدام به انتخاب استاد راهنما</w:t>
                                  </w:r>
                                </w:p>
                              </w:tc>
                              <w:tc>
                                <w:tcPr>
                                  <w:tcW w:w="1359" w:type="dxa"/>
                                  <w:vMerge/>
                                  <w:shd w:val="clear" w:color="auto" w:fill="D9D9D9"/>
                                  <w:vAlign w:val="center"/>
                                </w:tcPr>
                                <w:p w:rsidR="005A2FBC" w:rsidRPr="00085307" w:rsidRDefault="005A2FBC" w:rsidP="0053479F">
                                  <w:pPr>
                                    <w:bidi/>
                                    <w:spacing w:after="0" w:line="240" w:lineRule="auto"/>
                                    <w:jc w:val="center"/>
                                    <w:rPr>
                                      <w:rFonts w:cs="B Mitra"/>
                                      <w:b/>
                                      <w:bCs/>
                                      <w:sz w:val="20"/>
                                      <w:szCs w:val="20"/>
                                    </w:rPr>
                                  </w:pPr>
                                </w:p>
                              </w:tc>
                              <w:tc>
                                <w:tcPr>
                                  <w:tcW w:w="1141" w:type="dxa"/>
                                  <w:vMerge/>
                                  <w:tcBorders>
                                    <w:right w:val="double" w:sz="4" w:space="0" w:color="auto"/>
                                  </w:tcBorders>
                                  <w:shd w:val="clear" w:color="auto" w:fill="D9D9D9"/>
                                  <w:textDirection w:val="btLr"/>
                                  <w:vAlign w:val="center"/>
                                </w:tcPr>
                                <w:p w:rsidR="005A2FBC" w:rsidRPr="00085307" w:rsidRDefault="005A2FBC"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tcBorders>
                                  <w:shd w:val="clear" w:color="auto" w:fill="D9D9D9"/>
                                </w:tcPr>
                                <w:p w:rsidR="00C73F74" w:rsidRPr="00085307" w:rsidRDefault="00C73F74" w:rsidP="0053479F">
                                  <w:pPr>
                                    <w:bidi/>
                                    <w:spacing w:after="0" w:line="240" w:lineRule="auto"/>
                                    <w:rPr>
                                      <w:rFonts w:cs="B Mitra"/>
                                      <w:sz w:val="18"/>
                                      <w:szCs w:val="18"/>
                                    </w:rPr>
                                  </w:pPr>
                                  <w:r w:rsidRPr="00085307">
                                    <w:rPr>
                                      <w:rFonts w:cs="B Mitra" w:hint="cs"/>
                                      <w:sz w:val="18"/>
                                      <w:szCs w:val="18"/>
                                      <w:rtl/>
                                    </w:rPr>
                                    <w:t>4. گذراندن دوره ایمنی در آزمایشگاه جهت کسب مجوز تردد در آزمایشگاه (برای رشته های آزمایشگاهی)</w:t>
                                  </w:r>
                                  <w:r w:rsidR="0063112E" w:rsidRPr="00085307">
                                    <w:rPr>
                                      <w:rFonts w:cs="B Mitra" w:hint="cs"/>
                                      <w:sz w:val="18"/>
                                      <w:szCs w:val="18"/>
                                      <w:rtl/>
                                    </w:rPr>
                                    <w:t>- ثبت نام در سایت دانشگاه- قسمت معاونت آموزشی و تحصیلات تکمیلی- دفتر امور ایمنی آزمایشگاه ها</w:t>
                                  </w:r>
                                </w:p>
                              </w:tc>
                              <w:tc>
                                <w:tcPr>
                                  <w:tcW w:w="1359" w:type="dxa"/>
                                  <w:vMerge/>
                                  <w:shd w:val="clear" w:color="auto" w:fill="D9D9D9"/>
                                  <w:vAlign w:val="center"/>
                                </w:tcPr>
                                <w:p w:rsidR="00C73F74" w:rsidRPr="00085307" w:rsidRDefault="00C73F74" w:rsidP="0053479F">
                                  <w:pPr>
                                    <w:bidi/>
                                    <w:spacing w:after="0" w:line="240" w:lineRule="auto"/>
                                    <w:jc w:val="center"/>
                                    <w:rPr>
                                      <w:rFonts w:cs="B Mitra"/>
                                      <w:b/>
                                      <w:bCs/>
                                      <w:sz w:val="20"/>
                                      <w:szCs w:val="20"/>
                                    </w:rPr>
                                  </w:pPr>
                                </w:p>
                              </w:tc>
                              <w:tc>
                                <w:tcPr>
                                  <w:tcW w:w="1141" w:type="dxa"/>
                                  <w:vMerge/>
                                  <w:tcBorders>
                                    <w:right w:val="double" w:sz="4" w:space="0" w:color="auto"/>
                                  </w:tcBorders>
                                  <w:shd w:val="clear" w:color="auto" w:fill="D9D9D9"/>
                                  <w:textDirection w:val="btLr"/>
                                  <w:vAlign w:val="center"/>
                                </w:tcPr>
                                <w:p w:rsidR="00C73F74" w:rsidRPr="00085307" w:rsidRDefault="00C73F74"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tcBorders>
                                </w:tcPr>
                                <w:p w:rsidR="00C73F74" w:rsidRPr="00085307" w:rsidRDefault="00C73F74" w:rsidP="0053479F">
                                  <w:pPr>
                                    <w:bidi/>
                                    <w:spacing w:after="0" w:line="240" w:lineRule="auto"/>
                                    <w:rPr>
                                      <w:rFonts w:cs="B Mitra"/>
                                      <w:sz w:val="18"/>
                                      <w:szCs w:val="18"/>
                                    </w:rPr>
                                  </w:pPr>
                                  <w:r w:rsidRPr="00085307">
                                    <w:rPr>
                                      <w:rFonts w:cs="B Mitra" w:hint="cs"/>
                                      <w:sz w:val="18"/>
                                      <w:szCs w:val="18"/>
                                      <w:rtl/>
                                    </w:rPr>
                                    <w:t xml:space="preserve">1. انتخاب دروس اصلی و انتخابی براساس چارت </w:t>
                                  </w:r>
                                  <w:r w:rsidRPr="00085307">
                                    <w:rPr>
                                      <w:rFonts w:cs="B Mitra" w:hint="cs"/>
                                      <w:sz w:val="18"/>
                                      <w:szCs w:val="18"/>
                                      <w:rtl/>
                                      <w:lang w:bidi="fa-IR"/>
                                    </w:rPr>
                                    <w:t>برنامه ریزی ترمی</w:t>
                                  </w:r>
                                  <w:r w:rsidRPr="00085307">
                                    <w:rPr>
                                      <w:rFonts w:cs="B Mitra" w:hint="cs"/>
                                      <w:sz w:val="18"/>
                                      <w:szCs w:val="18"/>
                                      <w:rtl/>
                                    </w:rPr>
                                    <w:t xml:space="preserve"> گروه</w:t>
                                  </w:r>
                                </w:p>
                              </w:tc>
                              <w:tc>
                                <w:tcPr>
                                  <w:tcW w:w="1359" w:type="dxa"/>
                                  <w:vMerge w:val="restart"/>
                                  <w:vAlign w:val="center"/>
                                </w:tcPr>
                                <w:p w:rsidR="00C73F74" w:rsidRPr="00085307" w:rsidRDefault="00C73F74" w:rsidP="0053479F">
                                  <w:pPr>
                                    <w:bidi/>
                                    <w:spacing w:after="0" w:line="240" w:lineRule="auto"/>
                                    <w:jc w:val="center"/>
                                    <w:rPr>
                                      <w:rFonts w:cs="B Mitra"/>
                                      <w:b/>
                                      <w:bCs/>
                                      <w:sz w:val="20"/>
                                      <w:szCs w:val="20"/>
                                    </w:rPr>
                                  </w:pPr>
                                  <w:r w:rsidRPr="00085307">
                                    <w:rPr>
                                      <w:rFonts w:cs="B Mitra" w:hint="cs"/>
                                      <w:b/>
                                      <w:bCs/>
                                      <w:sz w:val="20"/>
                                      <w:szCs w:val="20"/>
                                      <w:rtl/>
                                    </w:rPr>
                                    <w:t>نیمسال دوم</w:t>
                                  </w:r>
                                </w:p>
                              </w:tc>
                              <w:tc>
                                <w:tcPr>
                                  <w:tcW w:w="1141" w:type="dxa"/>
                                  <w:vMerge/>
                                  <w:tcBorders>
                                    <w:right w:val="double" w:sz="4" w:space="0" w:color="auto"/>
                                  </w:tcBorders>
                                  <w:textDirection w:val="btLr"/>
                                  <w:vAlign w:val="center"/>
                                </w:tcPr>
                                <w:p w:rsidR="00C73F74" w:rsidRPr="00085307" w:rsidRDefault="00C73F74" w:rsidP="0053479F">
                                  <w:pPr>
                                    <w:bidi/>
                                    <w:spacing w:after="0" w:line="240" w:lineRule="auto"/>
                                    <w:ind w:left="113" w:right="113"/>
                                    <w:jc w:val="center"/>
                                    <w:rPr>
                                      <w:rFonts w:cs="B Mitra"/>
                                      <w:b/>
                                      <w:bCs/>
                                      <w:sz w:val="36"/>
                                      <w:szCs w:val="36"/>
                                      <w:rtl/>
                                    </w:rPr>
                                  </w:pPr>
                                </w:p>
                              </w:tc>
                            </w:tr>
                            <w:tr w:rsidR="00AD3783" w:rsidRPr="00085307" w:rsidTr="006556D4">
                              <w:trPr>
                                <w:jc w:val="center"/>
                              </w:trPr>
                              <w:tc>
                                <w:tcPr>
                                  <w:tcW w:w="12144" w:type="dxa"/>
                                  <w:tcBorders>
                                    <w:left w:val="double" w:sz="4" w:space="0" w:color="auto"/>
                                  </w:tcBorders>
                                </w:tcPr>
                                <w:p w:rsidR="00C73F74" w:rsidRPr="00085307" w:rsidRDefault="00C73F74" w:rsidP="0053479F">
                                  <w:pPr>
                                    <w:bidi/>
                                    <w:spacing w:after="0" w:line="240" w:lineRule="auto"/>
                                    <w:rPr>
                                      <w:rFonts w:cs="B Mitra"/>
                                      <w:sz w:val="18"/>
                                      <w:szCs w:val="18"/>
                                    </w:rPr>
                                  </w:pPr>
                                  <w:r w:rsidRPr="00085307">
                                    <w:rPr>
                                      <w:rFonts w:cs="B Mitra" w:hint="cs"/>
                                      <w:sz w:val="18"/>
                                      <w:szCs w:val="18"/>
                                      <w:rtl/>
                                    </w:rPr>
                                    <w:t>2. پایان مهلت انتخاب استاد راهنما (تا پایان اسفندماه سال اول ورود)</w:t>
                                  </w:r>
                                </w:p>
                              </w:tc>
                              <w:tc>
                                <w:tcPr>
                                  <w:tcW w:w="1359" w:type="dxa"/>
                                  <w:vMerge/>
                                  <w:vAlign w:val="center"/>
                                </w:tcPr>
                                <w:p w:rsidR="00C73F74" w:rsidRPr="00085307" w:rsidRDefault="00C73F74" w:rsidP="0053479F">
                                  <w:pPr>
                                    <w:bidi/>
                                    <w:spacing w:after="0" w:line="240" w:lineRule="auto"/>
                                    <w:jc w:val="center"/>
                                    <w:rPr>
                                      <w:rFonts w:cs="B Mitra"/>
                                      <w:b/>
                                      <w:bCs/>
                                      <w:sz w:val="20"/>
                                      <w:szCs w:val="20"/>
                                    </w:rPr>
                                  </w:pPr>
                                </w:p>
                              </w:tc>
                              <w:tc>
                                <w:tcPr>
                                  <w:tcW w:w="1141" w:type="dxa"/>
                                  <w:vMerge/>
                                  <w:tcBorders>
                                    <w:right w:val="double" w:sz="4" w:space="0" w:color="auto"/>
                                  </w:tcBorders>
                                  <w:textDirection w:val="btLr"/>
                                  <w:vAlign w:val="center"/>
                                </w:tcPr>
                                <w:p w:rsidR="00C73F74" w:rsidRPr="00085307" w:rsidRDefault="00C73F74"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tcBorders>
                                </w:tcPr>
                                <w:p w:rsidR="00C73F74" w:rsidRPr="00085307" w:rsidRDefault="00C73F74" w:rsidP="0053479F">
                                  <w:pPr>
                                    <w:bidi/>
                                    <w:spacing w:after="0" w:line="240" w:lineRule="auto"/>
                                    <w:rPr>
                                      <w:rFonts w:cs="B Mitra"/>
                                      <w:sz w:val="18"/>
                                      <w:szCs w:val="18"/>
                                    </w:rPr>
                                  </w:pPr>
                                  <w:r w:rsidRPr="00085307">
                                    <w:rPr>
                                      <w:rFonts w:cs="B Mitra" w:hint="cs"/>
                                      <w:sz w:val="18"/>
                                      <w:szCs w:val="18"/>
                                      <w:rtl/>
                                    </w:rPr>
                                    <w:t xml:space="preserve">4. آغاز نگارش پروپوزال (در فرم طرح های شماره 3 مستخرج از سایت دانشکده کشاورزی </w:t>
                                  </w:r>
                                  <w:hyperlink r:id="rId6" w:history="1">
                                    <w:r w:rsidRPr="00085307">
                                      <w:rPr>
                                        <w:rStyle w:val="Hyperlink"/>
                                        <w:rFonts w:ascii="Times New Roman" w:hAnsi="Times New Roman" w:cs="Times New Roman"/>
                                        <w:color w:val="000000"/>
                                        <w:sz w:val="18"/>
                                        <w:szCs w:val="18"/>
                                        <w:u w:val="none"/>
                                      </w:rPr>
                                      <w:t>http://agriculture.um.ac.ir</w:t>
                                    </w:r>
                                    <w:r w:rsidRPr="00085307">
                                      <w:rPr>
                                        <w:rStyle w:val="Hyperlink"/>
                                        <w:rFonts w:cs="B Mitra" w:hint="cs"/>
                                        <w:color w:val="000000"/>
                                        <w:sz w:val="18"/>
                                        <w:szCs w:val="18"/>
                                        <w:u w:val="none"/>
                                        <w:rtl/>
                                      </w:rPr>
                                      <w:t>-</w:t>
                                    </w:r>
                                  </w:hyperlink>
                                  <w:r w:rsidRPr="00085307">
                                    <w:rPr>
                                      <w:rFonts w:cs="B Mitra" w:hint="cs"/>
                                      <w:sz w:val="18"/>
                                      <w:szCs w:val="18"/>
                                      <w:rtl/>
                                    </w:rPr>
                                    <w:t xml:space="preserve"> قسمت تحصیلات تکمیلی- کارشناسی ارشد</w:t>
                                  </w:r>
                                </w:p>
                              </w:tc>
                              <w:tc>
                                <w:tcPr>
                                  <w:tcW w:w="1359" w:type="dxa"/>
                                  <w:vMerge/>
                                  <w:vAlign w:val="center"/>
                                </w:tcPr>
                                <w:p w:rsidR="00C73F74" w:rsidRPr="00085307" w:rsidRDefault="00C73F74" w:rsidP="0053479F">
                                  <w:pPr>
                                    <w:bidi/>
                                    <w:spacing w:after="0" w:line="240" w:lineRule="auto"/>
                                    <w:jc w:val="center"/>
                                    <w:rPr>
                                      <w:rFonts w:cs="B Mitra"/>
                                      <w:b/>
                                      <w:bCs/>
                                      <w:sz w:val="20"/>
                                      <w:szCs w:val="20"/>
                                    </w:rPr>
                                  </w:pPr>
                                </w:p>
                              </w:tc>
                              <w:tc>
                                <w:tcPr>
                                  <w:tcW w:w="1141" w:type="dxa"/>
                                  <w:vMerge/>
                                  <w:tcBorders>
                                    <w:right w:val="double" w:sz="4" w:space="0" w:color="auto"/>
                                  </w:tcBorders>
                                  <w:textDirection w:val="btLr"/>
                                  <w:vAlign w:val="center"/>
                                </w:tcPr>
                                <w:p w:rsidR="00C73F74" w:rsidRPr="00085307" w:rsidRDefault="00C73F74"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bottom w:val="double" w:sz="4" w:space="0" w:color="auto"/>
                                  </w:tcBorders>
                                  <w:shd w:val="clear" w:color="auto" w:fill="D9D9D9"/>
                                </w:tcPr>
                                <w:p w:rsidR="00C73F74" w:rsidRPr="00085307" w:rsidRDefault="00C73F74" w:rsidP="0053479F">
                                  <w:pPr>
                                    <w:bidi/>
                                    <w:spacing w:after="0" w:line="240" w:lineRule="auto"/>
                                    <w:rPr>
                                      <w:rFonts w:cs="B Mitra"/>
                                      <w:sz w:val="18"/>
                                      <w:szCs w:val="18"/>
                                      <w:rtl/>
                                    </w:rPr>
                                  </w:pPr>
                                  <w:r w:rsidRPr="00085307">
                                    <w:rPr>
                                      <w:rFonts w:cs="B Mitra" w:hint="cs"/>
                                      <w:sz w:val="18"/>
                                      <w:szCs w:val="18"/>
                                      <w:rtl/>
                                    </w:rPr>
                                    <w:t xml:space="preserve">تکمیل پروپوزال و اعمال تصحیحات نهایی با کمک استادان راهنما و مشاور </w:t>
                                  </w:r>
                                  <w:r w:rsidR="0056693A" w:rsidRPr="00085307">
                                    <w:rPr>
                                      <w:rFonts w:cs="B Mitra" w:hint="cs"/>
                                      <w:sz w:val="18"/>
                                      <w:szCs w:val="18"/>
                                      <w:rtl/>
                                    </w:rPr>
                                    <w:t xml:space="preserve">و ارسال پروپوزال </w:t>
                                  </w:r>
                                  <w:r w:rsidRPr="00085307">
                                    <w:rPr>
                                      <w:rFonts w:cs="B Mitra" w:hint="cs"/>
                                      <w:sz w:val="18"/>
                                      <w:szCs w:val="18"/>
                                      <w:rtl/>
                                    </w:rPr>
                                    <w:t>از طریق پ</w:t>
                                  </w:r>
                                  <w:r w:rsidR="0056693A" w:rsidRPr="00085307">
                                    <w:rPr>
                                      <w:rFonts w:cs="B Mitra" w:hint="cs"/>
                                      <w:sz w:val="18"/>
                                      <w:szCs w:val="18"/>
                                      <w:rtl/>
                                    </w:rPr>
                                    <w:t>و</w:t>
                                  </w:r>
                                  <w:r w:rsidRPr="00085307">
                                    <w:rPr>
                                      <w:rFonts w:cs="B Mitra" w:hint="cs"/>
                                      <w:sz w:val="18"/>
                                      <w:szCs w:val="18"/>
                                      <w:rtl/>
                                    </w:rPr>
                                    <w:t>رتال دانشجویی</w:t>
                                  </w:r>
                                  <w:r w:rsidR="0056693A" w:rsidRPr="00085307">
                                    <w:rPr>
                                      <w:rFonts w:cs="B Mitra" w:hint="cs"/>
                                      <w:sz w:val="18"/>
                                      <w:szCs w:val="18"/>
                                      <w:rtl/>
                                    </w:rPr>
                                    <w:t xml:space="preserve"> به معاونت پژوهشی جهت تصویب طرح</w:t>
                                  </w:r>
                                </w:p>
                              </w:tc>
                              <w:tc>
                                <w:tcPr>
                                  <w:tcW w:w="1359" w:type="dxa"/>
                                  <w:tcBorders>
                                    <w:bottom w:val="double" w:sz="4" w:space="0" w:color="auto"/>
                                  </w:tcBorders>
                                  <w:shd w:val="clear" w:color="auto" w:fill="D9D9D9"/>
                                  <w:vAlign w:val="center"/>
                                </w:tcPr>
                                <w:p w:rsidR="00C73F74" w:rsidRPr="00085307" w:rsidRDefault="00C73F74" w:rsidP="0053479F">
                                  <w:pPr>
                                    <w:bidi/>
                                    <w:spacing w:after="0" w:line="240" w:lineRule="auto"/>
                                    <w:jc w:val="center"/>
                                    <w:rPr>
                                      <w:rFonts w:cs="B Mitra"/>
                                      <w:b/>
                                      <w:bCs/>
                                      <w:sz w:val="20"/>
                                      <w:szCs w:val="20"/>
                                      <w:rtl/>
                                    </w:rPr>
                                  </w:pPr>
                                  <w:r w:rsidRPr="00085307">
                                    <w:rPr>
                                      <w:rFonts w:cs="B Mitra" w:hint="cs"/>
                                      <w:b/>
                                      <w:bCs/>
                                      <w:sz w:val="20"/>
                                      <w:szCs w:val="20"/>
                                      <w:rtl/>
                                    </w:rPr>
                                    <w:t xml:space="preserve">تابستان سال1 </w:t>
                                  </w:r>
                                </w:p>
                              </w:tc>
                              <w:tc>
                                <w:tcPr>
                                  <w:tcW w:w="1141" w:type="dxa"/>
                                  <w:vMerge/>
                                  <w:tcBorders>
                                    <w:bottom w:val="double" w:sz="4" w:space="0" w:color="auto"/>
                                    <w:right w:val="double" w:sz="4" w:space="0" w:color="auto"/>
                                  </w:tcBorders>
                                  <w:shd w:val="clear" w:color="auto" w:fill="D9D9D9"/>
                                  <w:textDirection w:val="btLr"/>
                                  <w:vAlign w:val="center"/>
                                </w:tcPr>
                                <w:p w:rsidR="00C73F74" w:rsidRPr="00085307" w:rsidRDefault="00C73F74" w:rsidP="0053479F">
                                  <w:pPr>
                                    <w:bidi/>
                                    <w:spacing w:after="0" w:line="240" w:lineRule="auto"/>
                                    <w:ind w:left="113" w:right="113"/>
                                    <w:jc w:val="center"/>
                                    <w:rPr>
                                      <w:rFonts w:cs="B Mitra"/>
                                      <w:b/>
                                      <w:bCs/>
                                      <w:sz w:val="36"/>
                                      <w:szCs w:val="36"/>
                                      <w:rtl/>
                                    </w:rPr>
                                  </w:pPr>
                                </w:p>
                              </w:tc>
                            </w:tr>
                            <w:tr w:rsidR="00AD3783" w:rsidRPr="00085307" w:rsidTr="006556D4">
                              <w:trPr>
                                <w:jc w:val="center"/>
                              </w:trPr>
                              <w:tc>
                                <w:tcPr>
                                  <w:tcW w:w="12144" w:type="dxa"/>
                                  <w:tcBorders>
                                    <w:top w:val="double" w:sz="4" w:space="0" w:color="auto"/>
                                    <w:left w:val="double" w:sz="4" w:space="0" w:color="auto"/>
                                  </w:tcBorders>
                                </w:tcPr>
                                <w:p w:rsidR="00C73F74" w:rsidRPr="00085307" w:rsidRDefault="00C73F74" w:rsidP="0063112E">
                                  <w:pPr>
                                    <w:bidi/>
                                    <w:spacing w:after="0" w:line="240" w:lineRule="auto"/>
                                    <w:rPr>
                                      <w:rFonts w:cs="B Mitra"/>
                                      <w:sz w:val="18"/>
                                      <w:szCs w:val="18"/>
                                      <w:rtl/>
                                    </w:rPr>
                                  </w:pPr>
                                  <w:r w:rsidRPr="00085307">
                                    <w:rPr>
                                      <w:rFonts w:cs="B Mitra" w:hint="cs"/>
                                      <w:sz w:val="18"/>
                                      <w:szCs w:val="18"/>
                                      <w:rtl/>
                                    </w:rPr>
                                    <w:t>1. انتخاب باقی مانده بر اساس چارت</w:t>
                                  </w:r>
                                  <w:r w:rsidR="0063112E" w:rsidRPr="00085307">
                                    <w:rPr>
                                      <w:rFonts w:cs="B Mitra" w:hint="cs"/>
                                      <w:sz w:val="18"/>
                                      <w:szCs w:val="18"/>
                                      <w:rtl/>
                                    </w:rPr>
                                    <w:t xml:space="preserve"> درسی گروه (سمینار و مسئله مخصوص</w:t>
                                  </w:r>
                                  <w:r w:rsidRPr="00085307">
                                    <w:rPr>
                                      <w:rFonts w:cs="B Mitra" w:hint="cs"/>
                                      <w:sz w:val="18"/>
                                      <w:szCs w:val="18"/>
                                      <w:rtl/>
                                    </w:rPr>
                                    <w:t>- حداکثر زمان ثبت نمره تا 2 نیمسال از زمان انتخاب درس سمینار/ مسئله مخصوص می باشد و امکان ثبت نمره در</w:t>
                                  </w:r>
                                  <w:r w:rsidR="0063112E" w:rsidRPr="00085307">
                                    <w:rPr>
                                      <w:rFonts w:cs="B Mitra" w:hint="cs"/>
                                      <w:sz w:val="18"/>
                                      <w:szCs w:val="18"/>
                                      <w:rtl/>
                                    </w:rPr>
                                    <w:t xml:space="preserve"> </w:t>
                                  </w:r>
                                  <w:r w:rsidRPr="00085307">
                                    <w:rPr>
                                      <w:rFonts w:cs="B Mitra" w:hint="cs"/>
                                      <w:sz w:val="18"/>
                                      <w:szCs w:val="18"/>
                                      <w:rtl/>
                                    </w:rPr>
                                    <w:t>نیمسال سوم</w:t>
                                  </w:r>
                                  <w:r w:rsidR="0063112E" w:rsidRPr="00085307">
                                    <w:rPr>
                                      <w:rFonts w:cs="B Mitra" w:hint="cs"/>
                                      <w:sz w:val="18"/>
                                      <w:szCs w:val="18"/>
                                      <w:rtl/>
                                    </w:rPr>
                                    <w:t xml:space="preserve"> پس از انتخاب واحد</w:t>
                                  </w:r>
                                  <w:r w:rsidRPr="00085307">
                                    <w:rPr>
                                      <w:rFonts w:cs="B Mitra" w:hint="cs"/>
                                      <w:sz w:val="18"/>
                                      <w:szCs w:val="18"/>
                                      <w:rtl/>
                                    </w:rPr>
                                    <w:t xml:space="preserve"> وجود ندارد) </w:t>
                                  </w:r>
                                </w:p>
                              </w:tc>
                              <w:tc>
                                <w:tcPr>
                                  <w:tcW w:w="1359" w:type="dxa"/>
                                  <w:vMerge w:val="restart"/>
                                  <w:tcBorders>
                                    <w:top w:val="double" w:sz="4" w:space="0" w:color="auto"/>
                                  </w:tcBorders>
                                  <w:vAlign w:val="center"/>
                                </w:tcPr>
                                <w:p w:rsidR="00C73F74" w:rsidRPr="00085307" w:rsidRDefault="00C73F74" w:rsidP="0053479F">
                                  <w:pPr>
                                    <w:bidi/>
                                    <w:spacing w:after="0" w:line="240" w:lineRule="auto"/>
                                    <w:jc w:val="center"/>
                                    <w:rPr>
                                      <w:rFonts w:cs="B Mitra"/>
                                      <w:b/>
                                      <w:bCs/>
                                      <w:sz w:val="20"/>
                                      <w:szCs w:val="20"/>
                                    </w:rPr>
                                  </w:pPr>
                                  <w:r w:rsidRPr="00085307">
                                    <w:rPr>
                                      <w:rFonts w:cs="B Mitra" w:hint="cs"/>
                                      <w:b/>
                                      <w:bCs/>
                                      <w:sz w:val="20"/>
                                      <w:szCs w:val="20"/>
                                      <w:rtl/>
                                    </w:rPr>
                                    <w:t>نیمسال سوم</w:t>
                                  </w:r>
                                </w:p>
                              </w:tc>
                              <w:tc>
                                <w:tcPr>
                                  <w:tcW w:w="1141" w:type="dxa"/>
                                  <w:vMerge w:val="restart"/>
                                  <w:tcBorders>
                                    <w:top w:val="double" w:sz="4" w:space="0" w:color="auto"/>
                                    <w:right w:val="double" w:sz="4" w:space="0" w:color="auto"/>
                                  </w:tcBorders>
                                  <w:textDirection w:val="btLr"/>
                                  <w:vAlign w:val="center"/>
                                </w:tcPr>
                                <w:p w:rsidR="00C73F74" w:rsidRPr="00085307" w:rsidRDefault="00C73F74" w:rsidP="0053479F">
                                  <w:pPr>
                                    <w:bidi/>
                                    <w:spacing w:after="0" w:line="240" w:lineRule="auto"/>
                                    <w:ind w:left="113" w:right="113"/>
                                    <w:jc w:val="center"/>
                                    <w:rPr>
                                      <w:rFonts w:cs="B Mitra"/>
                                      <w:b/>
                                      <w:bCs/>
                                      <w:sz w:val="36"/>
                                      <w:szCs w:val="36"/>
                                      <w:rtl/>
                                    </w:rPr>
                                  </w:pPr>
                                  <w:r w:rsidRPr="00085307">
                                    <w:rPr>
                                      <w:rFonts w:cs="B Mitra" w:hint="cs"/>
                                      <w:b/>
                                      <w:bCs/>
                                      <w:sz w:val="36"/>
                                      <w:szCs w:val="36"/>
                                      <w:rtl/>
                                    </w:rPr>
                                    <w:t>سال دوم</w:t>
                                  </w:r>
                                </w:p>
                              </w:tc>
                            </w:tr>
                            <w:tr w:rsidR="00AD3783" w:rsidRPr="00085307" w:rsidTr="006556D4">
                              <w:trPr>
                                <w:jc w:val="center"/>
                              </w:trPr>
                              <w:tc>
                                <w:tcPr>
                                  <w:tcW w:w="12144" w:type="dxa"/>
                                  <w:tcBorders>
                                    <w:left w:val="double" w:sz="4" w:space="0" w:color="auto"/>
                                  </w:tcBorders>
                                </w:tcPr>
                                <w:p w:rsidR="00C73F74" w:rsidRPr="00085307" w:rsidRDefault="00C73F74" w:rsidP="0063112E">
                                  <w:pPr>
                                    <w:bidi/>
                                    <w:spacing w:after="0" w:line="240" w:lineRule="auto"/>
                                    <w:rPr>
                                      <w:rFonts w:cs="B Mitra"/>
                                      <w:sz w:val="18"/>
                                      <w:szCs w:val="18"/>
                                      <w:rtl/>
                                    </w:rPr>
                                  </w:pPr>
                                  <w:r w:rsidRPr="00085307">
                                    <w:rPr>
                                      <w:rFonts w:cs="B Mitra" w:hint="cs"/>
                                      <w:sz w:val="18"/>
                                      <w:szCs w:val="18"/>
                                      <w:rtl/>
                                    </w:rPr>
                                    <w:t xml:space="preserve">2. تکمیل نهایی پروپوزال و ارائه تقاضای کتبی به گروه برای تنظیم زمان دفاع از پروپوزال </w:t>
                                  </w:r>
                                </w:p>
                              </w:tc>
                              <w:tc>
                                <w:tcPr>
                                  <w:tcW w:w="1359" w:type="dxa"/>
                                  <w:vMerge/>
                                  <w:vAlign w:val="center"/>
                                </w:tcPr>
                                <w:p w:rsidR="00C73F74" w:rsidRPr="00085307" w:rsidRDefault="00C73F74" w:rsidP="0053479F">
                                  <w:pPr>
                                    <w:bidi/>
                                    <w:spacing w:after="0" w:line="240" w:lineRule="auto"/>
                                    <w:jc w:val="center"/>
                                    <w:rPr>
                                      <w:rFonts w:cs="B Mitra"/>
                                      <w:b/>
                                      <w:bCs/>
                                      <w:sz w:val="20"/>
                                      <w:szCs w:val="20"/>
                                    </w:rPr>
                                  </w:pPr>
                                </w:p>
                              </w:tc>
                              <w:tc>
                                <w:tcPr>
                                  <w:tcW w:w="1141" w:type="dxa"/>
                                  <w:vMerge/>
                                  <w:tcBorders>
                                    <w:right w:val="double" w:sz="4" w:space="0" w:color="auto"/>
                                  </w:tcBorders>
                                  <w:textDirection w:val="btLr"/>
                                  <w:vAlign w:val="center"/>
                                </w:tcPr>
                                <w:p w:rsidR="00C73F74" w:rsidRPr="00085307" w:rsidRDefault="00C73F74"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tcBorders>
                                  <w:shd w:val="clear" w:color="auto" w:fill="D9D9D9"/>
                                </w:tcPr>
                                <w:p w:rsidR="00C73F74" w:rsidRPr="00085307" w:rsidRDefault="00C73F74" w:rsidP="0053479F">
                                  <w:pPr>
                                    <w:bidi/>
                                    <w:spacing w:after="0" w:line="240" w:lineRule="auto"/>
                                    <w:rPr>
                                      <w:rFonts w:cs="B Mitra"/>
                                      <w:sz w:val="18"/>
                                      <w:szCs w:val="18"/>
                                      <w:rtl/>
                                    </w:rPr>
                                  </w:pPr>
                                  <w:r w:rsidRPr="00085307">
                                    <w:rPr>
                                      <w:rFonts w:cs="B Mitra" w:hint="cs"/>
                                      <w:sz w:val="18"/>
                                      <w:szCs w:val="18"/>
                                      <w:rtl/>
                                    </w:rPr>
                                    <w:t>1. انتخاب واحد پایان نامه-  درصورت تصویب پروپوزال ادامه مراحل عملی پایان نامه</w:t>
                                  </w:r>
                                </w:p>
                              </w:tc>
                              <w:tc>
                                <w:tcPr>
                                  <w:tcW w:w="1359" w:type="dxa"/>
                                  <w:vMerge w:val="restart"/>
                                  <w:shd w:val="clear" w:color="auto" w:fill="D9D9D9"/>
                                  <w:vAlign w:val="center"/>
                                </w:tcPr>
                                <w:p w:rsidR="00C73F74" w:rsidRPr="00085307" w:rsidRDefault="00C73F74" w:rsidP="0053479F">
                                  <w:pPr>
                                    <w:bidi/>
                                    <w:spacing w:after="0" w:line="240" w:lineRule="auto"/>
                                    <w:jc w:val="center"/>
                                    <w:rPr>
                                      <w:rFonts w:cs="B Mitra"/>
                                      <w:b/>
                                      <w:bCs/>
                                      <w:sz w:val="20"/>
                                      <w:szCs w:val="20"/>
                                    </w:rPr>
                                  </w:pPr>
                                  <w:r w:rsidRPr="00085307">
                                    <w:rPr>
                                      <w:rFonts w:cs="B Mitra" w:hint="cs"/>
                                      <w:b/>
                                      <w:bCs/>
                                      <w:sz w:val="20"/>
                                      <w:szCs w:val="20"/>
                                      <w:rtl/>
                                    </w:rPr>
                                    <w:t>نیمسال چهارم</w:t>
                                  </w:r>
                                </w:p>
                              </w:tc>
                              <w:tc>
                                <w:tcPr>
                                  <w:tcW w:w="1141" w:type="dxa"/>
                                  <w:vMerge/>
                                  <w:tcBorders>
                                    <w:right w:val="double" w:sz="4" w:space="0" w:color="auto"/>
                                  </w:tcBorders>
                                  <w:shd w:val="clear" w:color="auto" w:fill="D9D9D9"/>
                                  <w:textDirection w:val="btLr"/>
                                  <w:vAlign w:val="center"/>
                                </w:tcPr>
                                <w:p w:rsidR="00C73F74" w:rsidRPr="00085307" w:rsidRDefault="00C73F74" w:rsidP="0053479F">
                                  <w:pPr>
                                    <w:bidi/>
                                    <w:spacing w:after="0" w:line="240" w:lineRule="auto"/>
                                    <w:ind w:left="113" w:right="113"/>
                                    <w:jc w:val="center"/>
                                    <w:rPr>
                                      <w:rFonts w:cs="B Mitra"/>
                                      <w:b/>
                                      <w:bCs/>
                                      <w:sz w:val="36"/>
                                      <w:szCs w:val="36"/>
                                      <w:rtl/>
                                    </w:rPr>
                                  </w:pPr>
                                </w:p>
                              </w:tc>
                            </w:tr>
                            <w:tr w:rsidR="00AD3783" w:rsidRPr="00085307" w:rsidTr="006556D4">
                              <w:trPr>
                                <w:jc w:val="center"/>
                              </w:trPr>
                              <w:tc>
                                <w:tcPr>
                                  <w:tcW w:w="12144" w:type="dxa"/>
                                  <w:tcBorders>
                                    <w:left w:val="double" w:sz="4" w:space="0" w:color="auto"/>
                                  </w:tcBorders>
                                  <w:shd w:val="clear" w:color="auto" w:fill="D9D9D9"/>
                                </w:tcPr>
                                <w:p w:rsidR="00C73F74" w:rsidRPr="00085307" w:rsidRDefault="00C73F74" w:rsidP="0053479F">
                                  <w:pPr>
                                    <w:bidi/>
                                    <w:spacing w:after="0" w:line="240" w:lineRule="auto"/>
                                    <w:rPr>
                                      <w:rFonts w:cs="B Mitra"/>
                                      <w:sz w:val="18"/>
                                      <w:szCs w:val="18"/>
                                      <w:rtl/>
                                    </w:rPr>
                                  </w:pPr>
                                  <w:r w:rsidRPr="00085307">
                                    <w:rPr>
                                      <w:rFonts w:cs="B Mitra" w:hint="cs"/>
                                      <w:sz w:val="18"/>
                                      <w:szCs w:val="18"/>
                                      <w:rtl/>
                                    </w:rPr>
                                    <w:t>3. آخرین مهلت ثبت نمره سمینار و مسئله مخصوص در صورت انتخاب درس در نیمسال دوم</w:t>
                                  </w:r>
                                </w:p>
                              </w:tc>
                              <w:tc>
                                <w:tcPr>
                                  <w:tcW w:w="1359" w:type="dxa"/>
                                  <w:vMerge/>
                                  <w:shd w:val="clear" w:color="auto" w:fill="D9D9D9"/>
                                  <w:vAlign w:val="center"/>
                                </w:tcPr>
                                <w:p w:rsidR="00C73F74" w:rsidRPr="00085307" w:rsidRDefault="00C73F74" w:rsidP="0053479F">
                                  <w:pPr>
                                    <w:bidi/>
                                    <w:spacing w:after="0" w:line="240" w:lineRule="auto"/>
                                    <w:jc w:val="center"/>
                                    <w:rPr>
                                      <w:rFonts w:cs="B Mitra"/>
                                      <w:b/>
                                      <w:bCs/>
                                      <w:sz w:val="20"/>
                                      <w:szCs w:val="20"/>
                                    </w:rPr>
                                  </w:pPr>
                                </w:p>
                              </w:tc>
                              <w:tc>
                                <w:tcPr>
                                  <w:tcW w:w="1141" w:type="dxa"/>
                                  <w:vMerge/>
                                  <w:tcBorders>
                                    <w:right w:val="double" w:sz="4" w:space="0" w:color="auto"/>
                                  </w:tcBorders>
                                  <w:shd w:val="clear" w:color="auto" w:fill="D9D9D9"/>
                                  <w:textDirection w:val="btLr"/>
                                  <w:vAlign w:val="center"/>
                                </w:tcPr>
                                <w:p w:rsidR="00C73F74" w:rsidRPr="00085307" w:rsidRDefault="00C73F74"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tcBorders>
                                  <w:shd w:val="clear" w:color="auto" w:fill="D9D9D9"/>
                                </w:tcPr>
                                <w:p w:rsidR="00C73F74" w:rsidRPr="00085307" w:rsidRDefault="00C73F74" w:rsidP="0053479F">
                                  <w:pPr>
                                    <w:bidi/>
                                    <w:spacing w:after="0" w:line="240" w:lineRule="auto"/>
                                    <w:rPr>
                                      <w:rFonts w:cs="B Mitra"/>
                                      <w:sz w:val="18"/>
                                      <w:szCs w:val="18"/>
                                      <w:rtl/>
                                    </w:rPr>
                                  </w:pPr>
                                  <w:r w:rsidRPr="00085307">
                                    <w:rPr>
                                      <w:rFonts w:cs="B Mitra" w:hint="cs"/>
                                      <w:sz w:val="18"/>
                                      <w:szCs w:val="18"/>
                                      <w:rtl/>
                                    </w:rPr>
                                    <w:t>4. آخرین مهلت دفاع از پروپوزال / پیشنهاده</w:t>
                                  </w:r>
                                </w:p>
                              </w:tc>
                              <w:tc>
                                <w:tcPr>
                                  <w:tcW w:w="1359" w:type="dxa"/>
                                  <w:vMerge/>
                                  <w:shd w:val="clear" w:color="auto" w:fill="D9D9D9"/>
                                  <w:vAlign w:val="center"/>
                                </w:tcPr>
                                <w:p w:rsidR="00C73F74" w:rsidRPr="00085307" w:rsidRDefault="00C73F74" w:rsidP="0053479F">
                                  <w:pPr>
                                    <w:bidi/>
                                    <w:spacing w:after="0" w:line="240" w:lineRule="auto"/>
                                    <w:jc w:val="center"/>
                                    <w:rPr>
                                      <w:rFonts w:cs="B Mitra"/>
                                      <w:b/>
                                      <w:bCs/>
                                      <w:sz w:val="20"/>
                                      <w:szCs w:val="20"/>
                                    </w:rPr>
                                  </w:pPr>
                                </w:p>
                              </w:tc>
                              <w:tc>
                                <w:tcPr>
                                  <w:tcW w:w="1141" w:type="dxa"/>
                                  <w:vMerge/>
                                  <w:tcBorders>
                                    <w:right w:val="double" w:sz="4" w:space="0" w:color="auto"/>
                                  </w:tcBorders>
                                  <w:shd w:val="clear" w:color="auto" w:fill="D9D9D9"/>
                                  <w:textDirection w:val="btLr"/>
                                  <w:vAlign w:val="center"/>
                                </w:tcPr>
                                <w:p w:rsidR="00C73F74" w:rsidRPr="00085307" w:rsidRDefault="00C73F74"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bottom w:val="double" w:sz="4" w:space="0" w:color="auto"/>
                                  </w:tcBorders>
                                </w:tcPr>
                                <w:p w:rsidR="00C73F74" w:rsidRPr="00085307" w:rsidRDefault="00C73F74" w:rsidP="0053479F">
                                  <w:pPr>
                                    <w:bidi/>
                                    <w:spacing w:after="0" w:line="240" w:lineRule="auto"/>
                                    <w:rPr>
                                      <w:rFonts w:cs="B Mitra"/>
                                      <w:sz w:val="18"/>
                                      <w:szCs w:val="18"/>
                                    </w:rPr>
                                  </w:pPr>
                                  <w:r w:rsidRPr="00085307">
                                    <w:rPr>
                                      <w:rFonts w:cs="B Mitra" w:hint="cs"/>
                                      <w:sz w:val="18"/>
                                      <w:szCs w:val="18"/>
                                      <w:rtl/>
                                    </w:rPr>
                                    <w:t xml:space="preserve">تلاش برای تهیه و نگارش مقالات همایشی و علمی پژوهشی/ </w:t>
                                  </w:r>
                                  <w:r w:rsidRPr="00085307">
                                    <w:rPr>
                                      <w:rFonts w:ascii="Times New Roman" w:hAnsi="Times New Roman" w:cs="Times New Roman"/>
                                      <w:sz w:val="18"/>
                                      <w:szCs w:val="18"/>
                                    </w:rPr>
                                    <w:t>ISI</w:t>
                                  </w:r>
                                </w:p>
                              </w:tc>
                              <w:tc>
                                <w:tcPr>
                                  <w:tcW w:w="1359" w:type="dxa"/>
                                  <w:tcBorders>
                                    <w:bottom w:val="double" w:sz="4" w:space="0" w:color="auto"/>
                                  </w:tcBorders>
                                  <w:vAlign w:val="center"/>
                                </w:tcPr>
                                <w:p w:rsidR="00C73F74" w:rsidRPr="00085307" w:rsidRDefault="00C73F74" w:rsidP="0053479F">
                                  <w:pPr>
                                    <w:bidi/>
                                    <w:spacing w:after="0" w:line="240" w:lineRule="auto"/>
                                    <w:jc w:val="center"/>
                                    <w:rPr>
                                      <w:rFonts w:cs="B Mitra"/>
                                      <w:b/>
                                      <w:bCs/>
                                      <w:sz w:val="20"/>
                                      <w:szCs w:val="20"/>
                                    </w:rPr>
                                  </w:pPr>
                                  <w:r w:rsidRPr="00085307">
                                    <w:rPr>
                                      <w:rFonts w:cs="B Mitra" w:hint="cs"/>
                                      <w:b/>
                                      <w:bCs/>
                                      <w:sz w:val="20"/>
                                      <w:szCs w:val="20"/>
                                      <w:rtl/>
                                    </w:rPr>
                                    <w:t>تابستان سال 2</w:t>
                                  </w:r>
                                </w:p>
                              </w:tc>
                              <w:tc>
                                <w:tcPr>
                                  <w:tcW w:w="1141" w:type="dxa"/>
                                  <w:vMerge/>
                                  <w:tcBorders>
                                    <w:bottom w:val="double" w:sz="4" w:space="0" w:color="auto"/>
                                    <w:right w:val="double" w:sz="4" w:space="0" w:color="auto"/>
                                  </w:tcBorders>
                                  <w:textDirection w:val="btLr"/>
                                  <w:vAlign w:val="center"/>
                                </w:tcPr>
                                <w:p w:rsidR="00C73F74" w:rsidRPr="00085307" w:rsidRDefault="00C73F74" w:rsidP="0053479F">
                                  <w:pPr>
                                    <w:bidi/>
                                    <w:spacing w:after="0" w:line="240" w:lineRule="auto"/>
                                    <w:ind w:left="113" w:right="113"/>
                                    <w:jc w:val="center"/>
                                    <w:rPr>
                                      <w:rFonts w:cs="B Mitra"/>
                                      <w:b/>
                                      <w:bCs/>
                                      <w:sz w:val="36"/>
                                      <w:szCs w:val="36"/>
                                      <w:rtl/>
                                    </w:rPr>
                                  </w:pPr>
                                </w:p>
                              </w:tc>
                            </w:tr>
                            <w:tr w:rsidR="00AD3783" w:rsidRPr="00085307" w:rsidTr="006556D4">
                              <w:trPr>
                                <w:jc w:val="center"/>
                              </w:trPr>
                              <w:tc>
                                <w:tcPr>
                                  <w:tcW w:w="12144" w:type="dxa"/>
                                  <w:tcBorders>
                                    <w:top w:val="double" w:sz="4" w:space="0" w:color="auto"/>
                                    <w:left w:val="double" w:sz="4" w:space="0" w:color="auto"/>
                                  </w:tcBorders>
                                  <w:shd w:val="clear" w:color="auto" w:fill="D9D9D9"/>
                                </w:tcPr>
                                <w:p w:rsidR="00C73F74" w:rsidRPr="00085307" w:rsidRDefault="00C73F74" w:rsidP="0053479F">
                                  <w:pPr>
                                    <w:bidi/>
                                    <w:spacing w:after="0" w:line="240" w:lineRule="auto"/>
                                    <w:rPr>
                                      <w:rFonts w:cs="B Mitra"/>
                                      <w:sz w:val="18"/>
                                      <w:szCs w:val="18"/>
                                      <w:rtl/>
                                    </w:rPr>
                                  </w:pPr>
                                  <w:r w:rsidRPr="00085307">
                                    <w:rPr>
                                      <w:rFonts w:cs="B Mitra" w:hint="cs"/>
                                      <w:sz w:val="18"/>
                                      <w:szCs w:val="18"/>
                                      <w:rtl/>
                                    </w:rPr>
                                    <w:t>1. انتخاب واحد پایان نامه- ادامه عملیات اجرایی پایان نامه</w:t>
                                  </w:r>
                                </w:p>
                              </w:tc>
                              <w:tc>
                                <w:tcPr>
                                  <w:tcW w:w="1359" w:type="dxa"/>
                                  <w:vMerge w:val="restart"/>
                                  <w:tcBorders>
                                    <w:top w:val="double" w:sz="4" w:space="0" w:color="auto"/>
                                  </w:tcBorders>
                                  <w:shd w:val="clear" w:color="auto" w:fill="D9D9D9"/>
                                  <w:vAlign w:val="center"/>
                                </w:tcPr>
                                <w:p w:rsidR="00C73F74" w:rsidRPr="00085307" w:rsidRDefault="00C73F74" w:rsidP="0053479F">
                                  <w:pPr>
                                    <w:bidi/>
                                    <w:spacing w:after="0" w:line="240" w:lineRule="auto"/>
                                    <w:jc w:val="center"/>
                                    <w:rPr>
                                      <w:rFonts w:cs="B Mitra"/>
                                      <w:b/>
                                      <w:bCs/>
                                      <w:sz w:val="20"/>
                                      <w:szCs w:val="20"/>
                                      <w:rtl/>
                                    </w:rPr>
                                  </w:pPr>
                                  <w:r w:rsidRPr="00085307">
                                    <w:rPr>
                                      <w:rFonts w:cs="B Mitra" w:hint="cs"/>
                                      <w:b/>
                                      <w:bCs/>
                                      <w:sz w:val="20"/>
                                      <w:szCs w:val="20"/>
                                      <w:rtl/>
                                    </w:rPr>
                                    <w:t>نیمسال پنجم</w:t>
                                  </w:r>
                                </w:p>
                              </w:tc>
                              <w:tc>
                                <w:tcPr>
                                  <w:tcW w:w="1141" w:type="dxa"/>
                                  <w:vMerge w:val="restart"/>
                                  <w:tcBorders>
                                    <w:top w:val="double" w:sz="4" w:space="0" w:color="auto"/>
                                    <w:right w:val="double" w:sz="4" w:space="0" w:color="auto"/>
                                  </w:tcBorders>
                                  <w:shd w:val="clear" w:color="auto" w:fill="D9D9D9"/>
                                  <w:textDirection w:val="btLr"/>
                                  <w:vAlign w:val="center"/>
                                </w:tcPr>
                                <w:p w:rsidR="00C73F74" w:rsidRPr="00085307" w:rsidRDefault="00C73F74" w:rsidP="006556D4">
                                  <w:pPr>
                                    <w:bidi/>
                                    <w:spacing w:after="0" w:line="240" w:lineRule="auto"/>
                                    <w:jc w:val="center"/>
                                    <w:rPr>
                                      <w:rFonts w:cs="B Mitra"/>
                                      <w:b/>
                                      <w:bCs/>
                                      <w:sz w:val="34"/>
                                      <w:szCs w:val="34"/>
                                      <w:rtl/>
                                    </w:rPr>
                                  </w:pPr>
                                  <w:r w:rsidRPr="00085307">
                                    <w:rPr>
                                      <w:rFonts w:cs="B Mitra" w:hint="cs"/>
                                      <w:b/>
                                      <w:bCs/>
                                      <w:sz w:val="34"/>
                                      <w:szCs w:val="34"/>
                                      <w:rtl/>
                                    </w:rPr>
                                    <w:t>سال</w:t>
                                  </w:r>
                                  <w:bookmarkStart w:id="0" w:name="_GoBack"/>
                                  <w:bookmarkEnd w:id="0"/>
                                  <w:r w:rsidRPr="00085307">
                                    <w:rPr>
                                      <w:rFonts w:cs="B Mitra" w:hint="cs"/>
                                      <w:b/>
                                      <w:bCs/>
                                      <w:sz w:val="34"/>
                                      <w:szCs w:val="34"/>
                                      <w:rtl/>
                                    </w:rPr>
                                    <w:t xml:space="preserve"> سوم</w:t>
                                  </w:r>
                                </w:p>
                              </w:tc>
                            </w:tr>
                            <w:tr w:rsidR="00AD3783" w:rsidRPr="00085307" w:rsidTr="006556D4">
                              <w:trPr>
                                <w:jc w:val="center"/>
                              </w:trPr>
                              <w:tc>
                                <w:tcPr>
                                  <w:tcW w:w="12144" w:type="dxa"/>
                                  <w:tcBorders>
                                    <w:left w:val="double" w:sz="4" w:space="0" w:color="auto"/>
                                  </w:tcBorders>
                                  <w:shd w:val="clear" w:color="auto" w:fill="D9D9D9"/>
                                </w:tcPr>
                                <w:p w:rsidR="00C73F74" w:rsidRPr="00085307" w:rsidRDefault="00C73F74" w:rsidP="0053479F">
                                  <w:pPr>
                                    <w:bidi/>
                                    <w:spacing w:after="0" w:line="240" w:lineRule="auto"/>
                                    <w:rPr>
                                      <w:rFonts w:cs="B Mitra"/>
                                      <w:sz w:val="18"/>
                                      <w:szCs w:val="18"/>
                                      <w:rtl/>
                                      <w:lang w:bidi="fa-IR"/>
                                    </w:rPr>
                                  </w:pPr>
                                  <w:r w:rsidRPr="00085307">
                                    <w:rPr>
                                      <w:rFonts w:cs="B Mitra" w:hint="cs"/>
                                      <w:sz w:val="18"/>
                                      <w:szCs w:val="18"/>
                                      <w:rtl/>
                                    </w:rPr>
                                    <w:t xml:space="preserve">2. </w:t>
                                  </w:r>
                                  <w:r w:rsidRPr="00085307">
                                    <w:rPr>
                                      <w:rFonts w:cs="B Mitra" w:hint="cs"/>
                                      <w:sz w:val="18"/>
                                      <w:szCs w:val="18"/>
                                      <w:rtl/>
                                      <w:lang w:bidi="fa-IR"/>
                                    </w:rPr>
                                    <w:t>درخواست تمدید</w:t>
                                  </w:r>
                                  <w:r w:rsidR="006D2557" w:rsidRPr="00085307">
                                    <w:rPr>
                                      <w:rFonts w:cs="B Mitra" w:hint="cs"/>
                                      <w:sz w:val="18"/>
                                      <w:szCs w:val="18"/>
                                      <w:rtl/>
                                      <w:lang w:bidi="fa-IR"/>
                                    </w:rPr>
                                    <w:t xml:space="preserve"> سنوات آموزشی (از طریق پورتال دانشجویی- قسمت آموزشی- درخواست ها- فرم ها- فرم درخواست تمدید سنوات)</w:t>
                                  </w:r>
                                </w:p>
                              </w:tc>
                              <w:tc>
                                <w:tcPr>
                                  <w:tcW w:w="1359" w:type="dxa"/>
                                  <w:vMerge/>
                                  <w:shd w:val="clear" w:color="auto" w:fill="D9D9D9"/>
                                  <w:vAlign w:val="center"/>
                                </w:tcPr>
                                <w:p w:rsidR="00C73F74" w:rsidRPr="00085307" w:rsidRDefault="00C73F74" w:rsidP="0053479F">
                                  <w:pPr>
                                    <w:bidi/>
                                    <w:spacing w:after="0" w:line="240" w:lineRule="auto"/>
                                    <w:jc w:val="center"/>
                                    <w:rPr>
                                      <w:rFonts w:cs="B Mitra"/>
                                      <w:b/>
                                      <w:bCs/>
                                      <w:sz w:val="20"/>
                                      <w:szCs w:val="20"/>
                                    </w:rPr>
                                  </w:pPr>
                                </w:p>
                              </w:tc>
                              <w:tc>
                                <w:tcPr>
                                  <w:tcW w:w="1141" w:type="dxa"/>
                                  <w:vMerge/>
                                  <w:tcBorders>
                                    <w:right w:val="double" w:sz="4" w:space="0" w:color="auto"/>
                                  </w:tcBorders>
                                  <w:shd w:val="clear" w:color="auto" w:fill="D9D9D9"/>
                                  <w:textDirection w:val="btLr"/>
                                  <w:vAlign w:val="center"/>
                                </w:tcPr>
                                <w:p w:rsidR="00C73F74" w:rsidRPr="00085307" w:rsidRDefault="00C73F74"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tcBorders>
                                </w:tcPr>
                                <w:p w:rsidR="00C73F74" w:rsidRPr="00085307" w:rsidRDefault="00C73F74" w:rsidP="0053479F">
                                  <w:pPr>
                                    <w:bidi/>
                                    <w:spacing w:after="0" w:line="240" w:lineRule="auto"/>
                                    <w:rPr>
                                      <w:rFonts w:cs="B Mitra"/>
                                      <w:sz w:val="18"/>
                                      <w:szCs w:val="18"/>
                                      <w:rtl/>
                                    </w:rPr>
                                  </w:pPr>
                                  <w:r w:rsidRPr="00085307">
                                    <w:rPr>
                                      <w:rFonts w:cs="B Mitra" w:hint="cs"/>
                                      <w:sz w:val="18"/>
                                      <w:szCs w:val="18"/>
                                      <w:rtl/>
                                    </w:rPr>
                                    <w:t>1. انتخاب واحد پایان نامه- ادامه عملیات اجرایی پایان نامه</w:t>
                                  </w:r>
                                </w:p>
                              </w:tc>
                              <w:tc>
                                <w:tcPr>
                                  <w:tcW w:w="1359" w:type="dxa"/>
                                  <w:vMerge w:val="restart"/>
                                  <w:vAlign w:val="center"/>
                                </w:tcPr>
                                <w:p w:rsidR="00C73F74" w:rsidRPr="00085307" w:rsidRDefault="00C73F74" w:rsidP="0053479F">
                                  <w:pPr>
                                    <w:bidi/>
                                    <w:spacing w:after="0" w:line="240" w:lineRule="auto"/>
                                    <w:jc w:val="center"/>
                                    <w:rPr>
                                      <w:rFonts w:cs="B Mitra"/>
                                      <w:b/>
                                      <w:bCs/>
                                      <w:sz w:val="20"/>
                                      <w:szCs w:val="20"/>
                                    </w:rPr>
                                  </w:pPr>
                                  <w:r w:rsidRPr="00085307">
                                    <w:rPr>
                                      <w:rFonts w:cs="B Mitra" w:hint="cs"/>
                                      <w:b/>
                                      <w:bCs/>
                                      <w:sz w:val="20"/>
                                      <w:szCs w:val="20"/>
                                      <w:rtl/>
                                    </w:rPr>
                                    <w:t>نیمسال ششم</w:t>
                                  </w:r>
                                </w:p>
                              </w:tc>
                              <w:tc>
                                <w:tcPr>
                                  <w:tcW w:w="1141" w:type="dxa"/>
                                  <w:vMerge/>
                                  <w:tcBorders>
                                    <w:right w:val="double" w:sz="4" w:space="0" w:color="auto"/>
                                  </w:tcBorders>
                                  <w:textDirection w:val="btLr"/>
                                  <w:vAlign w:val="center"/>
                                </w:tcPr>
                                <w:p w:rsidR="00C73F74" w:rsidRPr="00085307" w:rsidRDefault="00C73F74" w:rsidP="0053479F">
                                  <w:pPr>
                                    <w:bidi/>
                                    <w:spacing w:after="0" w:line="240" w:lineRule="auto"/>
                                    <w:ind w:left="113" w:right="113"/>
                                    <w:jc w:val="center"/>
                                    <w:rPr>
                                      <w:rFonts w:cs="B Mitra"/>
                                      <w:b/>
                                      <w:bCs/>
                                      <w:sz w:val="36"/>
                                      <w:szCs w:val="36"/>
                                      <w:rtl/>
                                    </w:rPr>
                                  </w:pPr>
                                </w:p>
                              </w:tc>
                            </w:tr>
                            <w:tr w:rsidR="00AD3783" w:rsidRPr="00085307" w:rsidTr="006556D4">
                              <w:trPr>
                                <w:jc w:val="center"/>
                              </w:trPr>
                              <w:tc>
                                <w:tcPr>
                                  <w:tcW w:w="12144" w:type="dxa"/>
                                  <w:tcBorders>
                                    <w:left w:val="double" w:sz="4" w:space="0" w:color="auto"/>
                                    <w:bottom w:val="double" w:sz="4" w:space="0" w:color="auto"/>
                                  </w:tcBorders>
                                </w:tcPr>
                                <w:p w:rsidR="00C73F74" w:rsidRPr="00085307" w:rsidRDefault="00C73F74" w:rsidP="0012288B">
                                  <w:pPr>
                                    <w:bidi/>
                                    <w:spacing w:after="0" w:line="240" w:lineRule="auto"/>
                                    <w:rPr>
                                      <w:rFonts w:cs="B Mitra"/>
                                      <w:sz w:val="18"/>
                                      <w:szCs w:val="18"/>
                                      <w:rtl/>
                                    </w:rPr>
                                  </w:pPr>
                                  <w:r w:rsidRPr="00085307">
                                    <w:rPr>
                                      <w:rFonts w:cs="B Mitra" w:hint="cs"/>
                                      <w:sz w:val="18"/>
                                      <w:szCs w:val="18"/>
                                      <w:rtl/>
                                    </w:rPr>
                                    <w:t xml:space="preserve">2. درخواست تمدید سنوات از طریق پرتال دانشجویی با پرداخت </w:t>
                                  </w:r>
                                  <w:r w:rsidR="0012288B" w:rsidRPr="00085307">
                                    <w:rPr>
                                      <w:rFonts w:cs="B Mitra" w:hint="cs"/>
                                      <w:sz w:val="18"/>
                                      <w:szCs w:val="18"/>
                                      <w:rtl/>
                                    </w:rPr>
                                    <w:t>شهریه</w:t>
                                  </w:r>
                                  <w:r w:rsidRPr="00085307">
                                    <w:rPr>
                                      <w:rFonts w:cs="B Mitra" w:hint="cs"/>
                                      <w:sz w:val="18"/>
                                      <w:szCs w:val="18"/>
                                      <w:rtl/>
                                    </w:rPr>
                                    <w:t xml:space="preserve"> </w:t>
                                  </w:r>
                                </w:p>
                              </w:tc>
                              <w:tc>
                                <w:tcPr>
                                  <w:tcW w:w="1359" w:type="dxa"/>
                                  <w:vMerge/>
                                  <w:tcBorders>
                                    <w:bottom w:val="double" w:sz="4" w:space="0" w:color="auto"/>
                                  </w:tcBorders>
                                  <w:vAlign w:val="center"/>
                                </w:tcPr>
                                <w:p w:rsidR="00C73F74" w:rsidRPr="00085307" w:rsidRDefault="00C73F74" w:rsidP="0053479F">
                                  <w:pPr>
                                    <w:bidi/>
                                    <w:spacing w:after="0" w:line="240" w:lineRule="auto"/>
                                    <w:jc w:val="center"/>
                                    <w:rPr>
                                      <w:rFonts w:cs="B Mitra"/>
                                      <w:b/>
                                      <w:bCs/>
                                      <w:sz w:val="20"/>
                                      <w:szCs w:val="20"/>
                                    </w:rPr>
                                  </w:pPr>
                                </w:p>
                              </w:tc>
                              <w:tc>
                                <w:tcPr>
                                  <w:tcW w:w="1141" w:type="dxa"/>
                                  <w:vMerge/>
                                  <w:tcBorders>
                                    <w:right w:val="double" w:sz="4" w:space="0" w:color="auto"/>
                                  </w:tcBorders>
                                  <w:textDirection w:val="btLr"/>
                                  <w:vAlign w:val="center"/>
                                </w:tcPr>
                                <w:p w:rsidR="00C73F74" w:rsidRPr="00085307" w:rsidRDefault="00C73F74" w:rsidP="0053479F">
                                  <w:pPr>
                                    <w:bidi/>
                                    <w:spacing w:after="0" w:line="240" w:lineRule="auto"/>
                                    <w:ind w:left="113" w:right="113"/>
                                    <w:jc w:val="center"/>
                                    <w:rPr>
                                      <w:rFonts w:cs="B Mitra"/>
                                      <w:b/>
                                      <w:bCs/>
                                      <w:sz w:val="36"/>
                                      <w:szCs w:val="36"/>
                                    </w:rPr>
                                  </w:pPr>
                                </w:p>
                              </w:tc>
                            </w:tr>
                            <w:tr w:rsidR="00085307" w:rsidRPr="00085307" w:rsidTr="006556D4">
                              <w:trPr>
                                <w:jc w:val="center"/>
                              </w:trPr>
                              <w:tc>
                                <w:tcPr>
                                  <w:tcW w:w="12144" w:type="dxa"/>
                                  <w:tcBorders>
                                    <w:top w:val="double" w:sz="4" w:space="0" w:color="auto"/>
                                    <w:left w:val="double" w:sz="4" w:space="0" w:color="auto"/>
                                  </w:tcBorders>
                                  <w:shd w:val="clear" w:color="auto" w:fill="D9D9D9"/>
                                </w:tcPr>
                                <w:p w:rsidR="00085307" w:rsidRPr="00085307" w:rsidRDefault="00085307" w:rsidP="0053479F">
                                  <w:pPr>
                                    <w:bidi/>
                                    <w:spacing w:after="0" w:line="240" w:lineRule="auto"/>
                                    <w:rPr>
                                      <w:rFonts w:cs="B Mitra"/>
                                      <w:sz w:val="18"/>
                                      <w:szCs w:val="18"/>
                                      <w:rtl/>
                                    </w:rPr>
                                  </w:pPr>
                                  <w:r w:rsidRPr="00085307">
                                    <w:rPr>
                                      <w:rFonts w:cs="B Mitra" w:hint="cs"/>
                                      <w:sz w:val="18"/>
                                      <w:szCs w:val="18"/>
                                      <w:rtl/>
                                    </w:rPr>
                                    <w:t xml:space="preserve">1. پس از اتمام دروس تئوری، انتخاب واحد پایان نامه هر ترم باید در بازه زمانی تعیین شده از سوی مدیریت آموزشی دانشگاه، انجام شود و عدم انتخاب واحد بمعنی راکد بودن دانشجو و حذف از دوره کارشناسی ارشد می باشد.  </w:t>
                                  </w:r>
                                </w:p>
                              </w:tc>
                              <w:tc>
                                <w:tcPr>
                                  <w:tcW w:w="2500" w:type="dxa"/>
                                  <w:gridSpan w:val="2"/>
                                  <w:vMerge w:val="restart"/>
                                  <w:tcBorders>
                                    <w:top w:val="double" w:sz="4" w:space="0" w:color="auto"/>
                                    <w:right w:val="double" w:sz="4" w:space="0" w:color="auto"/>
                                  </w:tcBorders>
                                  <w:shd w:val="clear" w:color="auto" w:fill="FFFFFF"/>
                                  <w:vAlign w:val="center"/>
                                </w:tcPr>
                                <w:p w:rsidR="00085307" w:rsidRPr="00085307" w:rsidRDefault="00085307" w:rsidP="0053479F">
                                  <w:pPr>
                                    <w:bidi/>
                                    <w:spacing w:after="0" w:line="240" w:lineRule="auto"/>
                                    <w:ind w:left="113" w:right="113"/>
                                    <w:jc w:val="center"/>
                                    <w:rPr>
                                      <w:rFonts w:cs="B Mitra"/>
                                      <w:b/>
                                      <w:bCs/>
                                      <w:sz w:val="28"/>
                                      <w:szCs w:val="28"/>
                                      <w:rtl/>
                                    </w:rPr>
                                  </w:pPr>
                                  <w:r w:rsidRPr="00085307">
                                    <w:rPr>
                                      <w:rFonts w:cs="B Mitra" w:hint="cs"/>
                                      <w:b/>
                                      <w:bCs/>
                                      <w:sz w:val="28"/>
                                      <w:szCs w:val="28"/>
                                      <w:rtl/>
                                    </w:rPr>
                                    <w:t>نکات مهم جهت دفاع و رزرو سالن</w:t>
                                  </w:r>
                                </w:p>
                              </w:tc>
                            </w:tr>
                            <w:tr w:rsidR="00085307" w:rsidRPr="00085307" w:rsidTr="006556D4">
                              <w:trPr>
                                <w:jc w:val="center"/>
                              </w:trPr>
                              <w:tc>
                                <w:tcPr>
                                  <w:tcW w:w="12144" w:type="dxa"/>
                                  <w:tcBorders>
                                    <w:left w:val="double" w:sz="4" w:space="0" w:color="auto"/>
                                  </w:tcBorders>
                                  <w:shd w:val="clear" w:color="auto" w:fill="FFFFFF"/>
                                </w:tcPr>
                                <w:p w:rsidR="00085307" w:rsidRPr="00085307" w:rsidRDefault="00085307" w:rsidP="0053479F">
                                  <w:pPr>
                                    <w:bidi/>
                                    <w:spacing w:after="0" w:line="240" w:lineRule="auto"/>
                                    <w:rPr>
                                      <w:rFonts w:cs="B Mitra"/>
                                      <w:sz w:val="18"/>
                                      <w:szCs w:val="18"/>
                                      <w:rtl/>
                                    </w:rPr>
                                  </w:pPr>
                                  <w:r w:rsidRPr="00085307">
                                    <w:rPr>
                                      <w:rFonts w:cs="B Mitra" w:hint="cs"/>
                                      <w:sz w:val="18"/>
                                      <w:szCs w:val="18"/>
                                      <w:rtl/>
                                    </w:rPr>
                                    <w:t xml:space="preserve">2. دریافت فرم برگزاری جلسه دفاع (از سایت دانشکده کشاورزی </w:t>
                                  </w:r>
                                  <w:r w:rsidRPr="00085307">
                                    <w:rPr>
                                      <w:rFonts w:ascii="Times New Roman" w:hAnsi="Times New Roman" w:cs="Times New Roman"/>
                                      <w:sz w:val="18"/>
                                      <w:szCs w:val="18"/>
                                    </w:rPr>
                                    <w:t>http://agriculture.um.ac.ir</w:t>
                                  </w:r>
                                  <w:r w:rsidRPr="00085307">
                                    <w:rPr>
                                      <w:rFonts w:cs="B Mitra" w:hint="cs"/>
                                      <w:sz w:val="18"/>
                                      <w:szCs w:val="18"/>
                                      <w:rtl/>
                                    </w:rPr>
                                    <w:t xml:space="preserve"> </w:t>
                                  </w:r>
                                  <w:r w:rsidRPr="00085307">
                                    <w:rPr>
                                      <w:rFonts w:ascii="Times New Roman" w:hAnsi="Times New Roman" w:cs="Times New Roman" w:hint="cs"/>
                                      <w:sz w:val="18"/>
                                      <w:szCs w:val="18"/>
                                      <w:rtl/>
                                    </w:rPr>
                                    <w:t>–</w:t>
                                  </w:r>
                                  <w:r w:rsidRPr="00085307">
                                    <w:rPr>
                                      <w:rFonts w:cs="B Mitra" w:hint="cs"/>
                                      <w:sz w:val="18"/>
                                      <w:szCs w:val="18"/>
                                      <w:rtl/>
                                    </w:rPr>
                                    <w:t xml:space="preserve"> قسمت تحصیلات تکمیلی- کارشناسی ارشد)</w:t>
                                  </w:r>
                                </w:p>
                              </w:tc>
                              <w:tc>
                                <w:tcPr>
                                  <w:tcW w:w="2500" w:type="dxa"/>
                                  <w:gridSpan w:val="2"/>
                                  <w:vMerge/>
                                  <w:tcBorders>
                                    <w:right w:val="double" w:sz="4" w:space="0" w:color="auto"/>
                                  </w:tcBorders>
                                  <w:shd w:val="clear" w:color="auto" w:fill="FFFFFF"/>
                                  <w:vAlign w:val="center"/>
                                </w:tcPr>
                                <w:p w:rsidR="00085307" w:rsidRPr="00085307" w:rsidRDefault="00085307" w:rsidP="0053479F">
                                  <w:pPr>
                                    <w:bidi/>
                                    <w:spacing w:after="0" w:line="240" w:lineRule="auto"/>
                                    <w:ind w:left="113" w:right="113"/>
                                    <w:jc w:val="center"/>
                                    <w:rPr>
                                      <w:rFonts w:cs="B Mitra"/>
                                      <w:b/>
                                      <w:bCs/>
                                      <w:sz w:val="20"/>
                                      <w:szCs w:val="20"/>
                                      <w:rtl/>
                                    </w:rPr>
                                  </w:pPr>
                                </w:p>
                              </w:tc>
                            </w:tr>
                            <w:tr w:rsidR="00085307" w:rsidRPr="00085307" w:rsidTr="006556D4">
                              <w:trPr>
                                <w:jc w:val="center"/>
                              </w:trPr>
                              <w:tc>
                                <w:tcPr>
                                  <w:tcW w:w="12144" w:type="dxa"/>
                                  <w:tcBorders>
                                    <w:left w:val="double" w:sz="4" w:space="0" w:color="auto"/>
                                  </w:tcBorders>
                                  <w:shd w:val="clear" w:color="auto" w:fill="D9D9D9"/>
                                </w:tcPr>
                                <w:p w:rsidR="00085307" w:rsidRPr="00085307" w:rsidRDefault="00085307" w:rsidP="0053479F">
                                  <w:pPr>
                                    <w:bidi/>
                                    <w:spacing w:after="0" w:line="240" w:lineRule="auto"/>
                                    <w:rPr>
                                      <w:rFonts w:cs="B Mitra"/>
                                      <w:sz w:val="18"/>
                                      <w:szCs w:val="18"/>
                                      <w:rtl/>
                                    </w:rPr>
                                  </w:pPr>
                                  <w:r w:rsidRPr="00085307">
                                    <w:rPr>
                                      <w:rFonts w:cs="B Mitra" w:hint="cs"/>
                                      <w:sz w:val="18"/>
                                      <w:szCs w:val="18"/>
                                      <w:rtl/>
                                    </w:rPr>
                                    <w:t>3. رزرو سالن دفاع و درخواست برگزاری جلسه دفاع حداقل 45 روز قبل از دفاع و در نیمه اول ترم (2 ماه اول شروع ترم) در دفتر گروه</w:t>
                                  </w:r>
                                </w:p>
                              </w:tc>
                              <w:tc>
                                <w:tcPr>
                                  <w:tcW w:w="2500" w:type="dxa"/>
                                  <w:gridSpan w:val="2"/>
                                  <w:vMerge/>
                                  <w:tcBorders>
                                    <w:right w:val="double" w:sz="4" w:space="0" w:color="auto"/>
                                  </w:tcBorders>
                                  <w:shd w:val="clear" w:color="auto" w:fill="FFFFFF"/>
                                  <w:vAlign w:val="center"/>
                                </w:tcPr>
                                <w:p w:rsidR="00085307" w:rsidRPr="00085307" w:rsidRDefault="00085307" w:rsidP="0053479F">
                                  <w:pPr>
                                    <w:bidi/>
                                    <w:spacing w:after="0" w:line="240" w:lineRule="auto"/>
                                    <w:ind w:left="113" w:right="113"/>
                                    <w:jc w:val="center"/>
                                    <w:rPr>
                                      <w:rFonts w:cs="B Mitra"/>
                                      <w:b/>
                                      <w:bCs/>
                                      <w:sz w:val="20"/>
                                      <w:szCs w:val="20"/>
                                      <w:rtl/>
                                    </w:rPr>
                                  </w:pPr>
                                </w:p>
                              </w:tc>
                            </w:tr>
                            <w:tr w:rsidR="00085307" w:rsidRPr="00085307" w:rsidTr="006556D4">
                              <w:trPr>
                                <w:jc w:val="center"/>
                              </w:trPr>
                              <w:tc>
                                <w:tcPr>
                                  <w:tcW w:w="12144" w:type="dxa"/>
                                  <w:tcBorders>
                                    <w:left w:val="double" w:sz="4" w:space="0" w:color="auto"/>
                                  </w:tcBorders>
                                  <w:shd w:val="clear" w:color="auto" w:fill="FFFFFF"/>
                                </w:tcPr>
                                <w:p w:rsidR="00085307" w:rsidRPr="00085307" w:rsidRDefault="00085307" w:rsidP="0053479F">
                                  <w:pPr>
                                    <w:bidi/>
                                    <w:spacing w:after="0" w:line="240" w:lineRule="auto"/>
                                    <w:rPr>
                                      <w:rFonts w:cs="B Mitra"/>
                                      <w:sz w:val="18"/>
                                      <w:szCs w:val="18"/>
                                      <w:rtl/>
                                    </w:rPr>
                                  </w:pPr>
                                  <w:r w:rsidRPr="00085307">
                                    <w:rPr>
                                      <w:rFonts w:cs="B Mitra" w:hint="cs"/>
                                      <w:sz w:val="18"/>
                                      <w:szCs w:val="18"/>
                                      <w:rtl/>
                                    </w:rPr>
                                    <w:t xml:space="preserve">4. تمدید رسمی سنوات از ابتدای نیمسال پنجم از طریق پورتال دانشجویی درصورت عدم دفاع </w:t>
                                  </w:r>
                                </w:p>
                              </w:tc>
                              <w:tc>
                                <w:tcPr>
                                  <w:tcW w:w="2500" w:type="dxa"/>
                                  <w:gridSpan w:val="2"/>
                                  <w:vMerge/>
                                  <w:tcBorders>
                                    <w:right w:val="double" w:sz="4" w:space="0" w:color="auto"/>
                                  </w:tcBorders>
                                  <w:shd w:val="clear" w:color="auto" w:fill="D9D9D9"/>
                                  <w:vAlign w:val="center"/>
                                </w:tcPr>
                                <w:p w:rsidR="00085307" w:rsidRPr="00085307" w:rsidRDefault="00085307" w:rsidP="0053479F">
                                  <w:pPr>
                                    <w:bidi/>
                                    <w:spacing w:after="0" w:line="240" w:lineRule="auto"/>
                                    <w:ind w:left="113" w:right="113"/>
                                    <w:jc w:val="center"/>
                                    <w:rPr>
                                      <w:rFonts w:cs="B Mitra"/>
                                      <w:b/>
                                      <w:bCs/>
                                      <w:sz w:val="20"/>
                                      <w:szCs w:val="20"/>
                                      <w:rtl/>
                                    </w:rPr>
                                  </w:pPr>
                                </w:p>
                              </w:tc>
                            </w:tr>
                            <w:tr w:rsidR="00085307" w:rsidRPr="00085307" w:rsidTr="006556D4">
                              <w:trPr>
                                <w:jc w:val="center"/>
                              </w:trPr>
                              <w:tc>
                                <w:tcPr>
                                  <w:tcW w:w="12144" w:type="dxa"/>
                                  <w:tcBorders>
                                    <w:left w:val="double" w:sz="4" w:space="0" w:color="auto"/>
                                  </w:tcBorders>
                                  <w:shd w:val="clear" w:color="auto" w:fill="D9D9D9"/>
                                </w:tcPr>
                                <w:p w:rsidR="00085307" w:rsidRPr="00085307" w:rsidRDefault="00085307" w:rsidP="0053479F">
                                  <w:pPr>
                                    <w:bidi/>
                                    <w:spacing w:after="0" w:line="240" w:lineRule="auto"/>
                                    <w:rPr>
                                      <w:rFonts w:cs="B Mitra"/>
                                      <w:sz w:val="18"/>
                                      <w:szCs w:val="18"/>
                                      <w:rtl/>
                                    </w:rPr>
                                  </w:pPr>
                                  <w:r w:rsidRPr="00085307">
                                    <w:rPr>
                                      <w:rFonts w:cs="B Mitra" w:hint="cs"/>
                                      <w:sz w:val="18"/>
                                      <w:szCs w:val="18"/>
                                      <w:rtl/>
                                    </w:rPr>
                                    <w:t>5. رعایت فاصله زمانی حداقل 6 ماه بین تصویب پروپوزال و دفاع از پایان نامه</w:t>
                                  </w:r>
                                </w:p>
                              </w:tc>
                              <w:tc>
                                <w:tcPr>
                                  <w:tcW w:w="2500" w:type="dxa"/>
                                  <w:gridSpan w:val="2"/>
                                  <w:vMerge/>
                                  <w:tcBorders>
                                    <w:right w:val="double" w:sz="4" w:space="0" w:color="auto"/>
                                  </w:tcBorders>
                                  <w:shd w:val="clear" w:color="auto" w:fill="D9D9D9"/>
                                </w:tcPr>
                                <w:p w:rsidR="00085307" w:rsidRPr="00085307" w:rsidRDefault="00085307" w:rsidP="0053479F">
                                  <w:pPr>
                                    <w:bidi/>
                                    <w:spacing w:after="0" w:line="240" w:lineRule="auto"/>
                                    <w:ind w:left="113" w:right="113"/>
                                    <w:rPr>
                                      <w:rFonts w:cs="B Mitra"/>
                                      <w:rtl/>
                                    </w:rPr>
                                  </w:pPr>
                                </w:p>
                              </w:tc>
                            </w:tr>
                            <w:tr w:rsidR="00085307" w:rsidRPr="00085307" w:rsidTr="006556D4">
                              <w:trPr>
                                <w:jc w:val="center"/>
                              </w:trPr>
                              <w:tc>
                                <w:tcPr>
                                  <w:tcW w:w="12144" w:type="dxa"/>
                                  <w:tcBorders>
                                    <w:left w:val="double" w:sz="4" w:space="0" w:color="auto"/>
                                  </w:tcBorders>
                                  <w:shd w:val="clear" w:color="auto" w:fill="FFFFFF"/>
                                </w:tcPr>
                                <w:p w:rsidR="00085307" w:rsidRPr="00085307" w:rsidRDefault="00085307" w:rsidP="0053479F">
                                  <w:pPr>
                                    <w:bidi/>
                                    <w:spacing w:after="0" w:line="240" w:lineRule="auto"/>
                                    <w:rPr>
                                      <w:rFonts w:cs="B Mitra"/>
                                      <w:sz w:val="18"/>
                                      <w:szCs w:val="18"/>
                                      <w:rtl/>
                                      <w:lang w:bidi="fa-IR"/>
                                    </w:rPr>
                                  </w:pPr>
                                  <w:r w:rsidRPr="00085307">
                                    <w:rPr>
                                      <w:rFonts w:cs="B Mitra" w:hint="cs"/>
                                      <w:sz w:val="18"/>
                                      <w:szCs w:val="18"/>
                                      <w:rtl/>
                                    </w:rPr>
                                    <w:t xml:space="preserve">6. حداکثر قابلیت جمع پذیری و امتیازدهی به مقالات (همایشی، علمی پزوهشی و </w:t>
                                  </w:r>
                                  <w:r w:rsidRPr="00085307">
                                    <w:rPr>
                                      <w:rFonts w:ascii="Times New Roman" w:hAnsi="Times New Roman" w:cs="Times New Roman"/>
                                      <w:sz w:val="18"/>
                                      <w:szCs w:val="18"/>
                                    </w:rPr>
                                    <w:t>ISI</w:t>
                                  </w:r>
                                  <w:r w:rsidRPr="00085307">
                                    <w:rPr>
                                      <w:rFonts w:cs="B Mitra" w:hint="cs"/>
                                      <w:sz w:val="18"/>
                                      <w:szCs w:val="18"/>
                                      <w:rtl/>
                                      <w:lang w:bidi="fa-IR"/>
                                    </w:rPr>
                                    <w:t xml:space="preserve">) تا سقف یک نمره می باشد و به مقالات مازاد بر یک نمره، امتیاز داده نخواهد شد. </w:t>
                                  </w:r>
                                </w:p>
                              </w:tc>
                              <w:tc>
                                <w:tcPr>
                                  <w:tcW w:w="2500" w:type="dxa"/>
                                  <w:gridSpan w:val="2"/>
                                  <w:vMerge/>
                                  <w:tcBorders>
                                    <w:right w:val="double" w:sz="4" w:space="0" w:color="auto"/>
                                  </w:tcBorders>
                                  <w:shd w:val="clear" w:color="auto" w:fill="D9D9D9"/>
                                </w:tcPr>
                                <w:p w:rsidR="00085307" w:rsidRPr="00085307" w:rsidRDefault="00085307" w:rsidP="0053479F">
                                  <w:pPr>
                                    <w:bidi/>
                                    <w:spacing w:after="0" w:line="240" w:lineRule="auto"/>
                                    <w:ind w:left="113" w:right="113"/>
                                    <w:rPr>
                                      <w:rFonts w:cs="B Mitra"/>
                                      <w:rtl/>
                                    </w:rPr>
                                  </w:pPr>
                                </w:p>
                              </w:tc>
                            </w:tr>
                            <w:tr w:rsidR="00085307" w:rsidRPr="00085307" w:rsidTr="006556D4">
                              <w:trPr>
                                <w:jc w:val="center"/>
                              </w:trPr>
                              <w:tc>
                                <w:tcPr>
                                  <w:tcW w:w="12144" w:type="dxa"/>
                                  <w:tcBorders>
                                    <w:left w:val="double" w:sz="4" w:space="0" w:color="auto"/>
                                    <w:bottom w:val="double" w:sz="4" w:space="0" w:color="auto"/>
                                  </w:tcBorders>
                                  <w:shd w:val="clear" w:color="auto" w:fill="D9D9D9"/>
                                </w:tcPr>
                                <w:p w:rsidR="00085307" w:rsidRPr="00085307" w:rsidRDefault="00085307" w:rsidP="00634CB8">
                                  <w:pPr>
                                    <w:bidi/>
                                    <w:spacing w:after="0" w:line="240" w:lineRule="auto"/>
                                    <w:rPr>
                                      <w:rFonts w:cs="B Mitra"/>
                                      <w:sz w:val="18"/>
                                      <w:szCs w:val="18"/>
                                      <w:rtl/>
                                    </w:rPr>
                                  </w:pPr>
                                  <w:r w:rsidRPr="00085307">
                                    <w:rPr>
                                      <w:rFonts w:cs="B Mitra" w:hint="cs"/>
                                      <w:sz w:val="18"/>
                                      <w:szCs w:val="18"/>
                                      <w:rtl/>
                                    </w:rPr>
                                    <w:t>7. کلیه مستندات و مدارک جهت امتیاز دهی به مقالات درصورت ارائه مدارک به نماینده تحصیلات تکمیلی تا روز قبل از دفاع امکان پذیر می باشد و به مقالاتی که تاریخ پذیرش آنها پس از تاریخ دفاع باشد امتیازی داده نخواهد شد.</w:t>
                                  </w:r>
                                </w:p>
                              </w:tc>
                              <w:tc>
                                <w:tcPr>
                                  <w:tcW w:w="2500" w:type="dxa"/>
                                  <w:gridSpan w:val="2"/>
                                  <w:vMerge/>
                                  <w:tcBorders>
                                    <w:right w:val="double" w:sz="4" w:space="0" w:color="auto"/>
                                  </w:tcBorders>
                                  <w:shd w:val="clear" w:color="auto" w:fill="D9D9D9"/>
                                </w:tcPr>
                                <w:p w:rsidR="00085307" w:rsidRPr="00085307" w:rsidRDefault="00085307" w:rsidP="0053479F">
                                  <w:pPr>
                                    <w:bidi/>
                                    <w:spacing w:after="0" w:line="240" w:lineRule="auto"/>
                                    <w:ind w:left="113" w:right="113"/>
                                    <w:rPr>
                                      <w:rFonts w:cs="B Mitra"/>
                                      <w:rtl/>
                                    </w:rPr>
                                  </w:pPr>
                                </w:p>
                              </w:tc>
                            </w:tr>
                            <w:tr w:rsidR="00085307" w:rsidRPr="00085307" w:rsidTr="006556D4">
                              <w:trPr>
                                <w:jc w:val="center"/>
                              </w:trPr>
                              <w:tc>
                                <w:tcPr>
                                  <w:tcW w:w="12144" w:type="dxa"/>
                                  <w:tcBorders>
                                    <w:left w:val="double" w:sz="4" w:space="0" w:color="auto"/>
                                    <w:bottom w:val="double" w:sz="4" w:space="0" w:color="auto"/>
                                  </w:tcBorders>
                                  <w:shd w:val="clear" w:color="auto" w:fill="D9D9D9"/>
                                </w:tcPr>
                                <w:p w:rsidR="00085307" w:rsidRPr="00085307" w:rsidRDefault="00085307" w:rsidP="00085307">
                                  <w:pPr>
                                    <w:bidi/>
                                    <w:spacing w:after="0" w:line="240" w:lineRule="auto"/>
                                    <w:rPr>
                                      <w:rFonts w:cs="B Mitra"/>
                                      <w:sz w:val="18"/>
                                      <w:szCs w:val="18"/>
                                      <w:rtl/>
                                    </w:rPr>
                                  </w:pPr>
                                  <w:r w:rsidRPr="00085307">
                                    <w:rPr>
                                      <w:rFonts w:cs="B Mitra" w:hint="cs"/>
                                      <w:sz w:val="18"/>
                                      <w:szCs w:val="18"/>
                                      <w:rtl/>
                                    </w:rPr>
                                    <w:t xml:space="preserve">8. امتیاز دهی مقالات همایشی فقط درصورت ارائه </w:t>
                                  </w:r>
                                  <w:r w:rsidRPr="00085307">
                                    <w:rPr>
                                      <w:rFonts w:cs="B Mitra" w:hint="cs"/>
                                      <w:b/>
                                      <w:bCs/>
                                      <w:sz w:val="18"/>
                                      <w:szCs w:val="18"/>
                                      <w:u w:val="single"/>
                                      <w:rtl/>
                                    </w:rPr>
                                    <w:t>گواهی شرکت</w:t>
                                  </w:r>
                                  <w:r w:rsidRPr="00085307">
                                    <w:rPr>
                                      <w:rFonts w:cs="B Mitra" w:hint="cs"/>
                                      <w:sz w:val="18"/>
                                      <w:szCs w:val="18"/>
                                      <w:rtl/>
                                    </w:rPr>
                                    <w:t xml:space="preserve"> در همایش و مقالات علمی پژوهشی درصورت تایید </w:t>
                                  </w:r>
                                  <w:r w:rsidRPr="00085307">
                                    <w:rPr>
                                      <w:rFonts w:cs="B Mitra" w:hint="cs"/>
                                      <w:b/>
                                      <w:bCs/>
                                      <w:sz w:val="18"/>
                                      <w:szCs w:val="18"/>
                                      <w:u w:val="single"/>
                                      <w:rtl/>
                                    </w:rPr>
                                    <w:t>معاونت محترم پژوهشی</w:t>
                                  </w:r>
                                  <w:r w:rsidRPr="00085307">
                                    <w:rPr>
                                      <w:rFonts w:cs="B Mitra" w:hint="cs"/>
                                      <w:sz w:val="18"/>
                                      <w:szCs w:val="18"/>
                                      <w:rtl/>
                                    </w:rPr>
                                    <w:t xml:space="preserve"> (مبنی بر تایید اعتبار مجله) امتیاز داده خواهد شد. دریافت فرم امتیاز دهی از سایت دانشکده کشاورزی- تحصیلات تکمیلی- کارشناسی ارشد</w:t>
                                  </w:r>
                                </w:p>
                              </w:tc>
                              <w:tc>
                                <w:tcPr>
                                  <w:tcW w:w="2500" w:type="dxa"/>
                                  <w:gridSpan w:val="2"/>
                                  <w:vMerge/>
                                  <w:tcBorders>
                                    <w:right w:val="double" w:sz="4" w:space="0" w:color="auto"/>
                                  </w:tcBorders>
                                  <w:shd w:val="clear" w:color="auto" w:fill="D9D9D9"/>
                                </w:tcPr>
                                <w:p w:rsidR="00085307" w:rsidRPr="00085307" w:rsidRDefault="00085307" w:rsidP="0053479F">
                                  <w:pPr>
                                    <w:bidi/>
                                    <w:spacing w:after="0" w:line="240" w:lineRule="auto"/>
                                    <w:ind w:left="113" w:right="113"/>
                                    <w:rPr>
                                      <w:rFonts w:cs="B Mitra"/>
                                      <w:rtl/>
                                    </w:rPr>
                                  </w:pPr>
                                </w:p>
                              </w:tc>
                            </w:tr>
                            <w:tr w:rsidR="00085307" w:rsidRPr="00085307" w:rsidTr="006556D4">
                              <w:trPr>
                                <w:jc w:val="center"/>
                              </w:trPr>
                              <w:tc>
                                <w:tcPr>
                                  <w:tcW w:w="12144" w:type="dxa"/>
                                  <w:tcBorders>
                                    <w:left w:val="double" w:sz="4" w:space="0" w:color="auto"/>
                                    <w:bottom w:val="double" w:sz="4" w:space="0" w:color="auto"/>
                                  </w:tcBorders>
                                  <w:shd w:val="clear" w:color="auto" w:fill="D9D9D9"/>
                                </w:tcPr>
                                <w:p w:rsidR="00085307" w:rsidRPr="00085307" w:rsidRDefault="00085307" w:rsidP="00085307">
                                  <w:pPr>
                                    <w:bidi/>
                                    <w:spacing w:after="0" w:line="240" w:lineRule="auto"/>
                                    <w:rPr>
                                      <w:rFonts w:cs="B Mitra"/>
                                      <w:sz w:val="18"/>
                                      <w:szCs w:val="18"/>
                                      <w:rtl/>
                                    </w:rPr>
                                  </w:pPr>
                                  <w:r w:rsidRPr="00085307">
                                    <w:rPr>
                                      <w:rFonts w:cs="B Mitra" w:hint="cs"/>
                                      <w:sz w:val="18"/>
                                      <w:szCs w:val="18"/>
                                      <w:rtl/>
                                    </w:rPr>
                                    <w:t>9. دسترسی به لیست مجلات دارای اعتبار در سایت دانشکده کشاورزی (بخش تحصیلات تکمیلی) و یا از لینک معاونت پژوهش و فناری (در سایت دانشگاه فردوسی مشهد) امکان پذیر است.</w:t>
                                  </w:r>
                                </w:p>
                              </w:tc>
                              <w:tc>
                                <w:tcPr>
                                  <w:tcW w:w="2500" w:type="dxa"/>
                                  <w:gridSpan w:val="2"/>
                                  <w:vMerge/>
                                  <w:tcBorders>
                                    <w:bottom w:val="double" w:sz="4" w:space="0" w:color="auto"/>
                                    <w:right w:val="double" w:sz="4" w:space="0" w:color="auto"/>
                                  </w:tcBorders>
                                  <w:shd w:val="clear" w:color="auto" w:fill="D9D9D9"/>
                                </w:tcPr>
                                <w:p w:rsidR="00085307" w:rsidRPr="00085307" w:rsidRDefault="00085307" w:rsidP="0053479F">
                                  <w:pPr>
                                    <w:bidi/>
                                    <w:spacing w:after="0" w:line="240" w:lineRule="auto"/>
                                    <w:ind w:left="113" w:right="113"/>
                                    <w:rPr>
                                      <w:rFonts w:cs="B Mitra"/>
                                      <w:rtl/>
                                    </w:rPr>
                                  </w:pPr>
                                </w:p>
                              </w:tc>
                            </w:tr>
                            <w:tr w:rsidR="00C73F74" w:rsidRPr="00085307" w:rsidTr="006556D4">
                              <w:trPr>
                                <w:cantSplit/>
                                <w:trHeight w:val="285"/>
                                <w:jc w:val="center"/>
                              </w:trPr>
                              <w:tc>
                                <w:tcPr>
                                  <w:tcW w:w="14644" w:type="dxa"/>
                                  <w:gridSpan w:val="3"/>
                                  <w:tcBorders>
                                    <w:top w:val="double" w:sz="4" w:space="0" w:color="auto"/>
                                    <w:left w:val="double" w:sz="4" w:space="0" w:color="auto"/>
                                    <w:bottom w:val="double" w:sz="4" w:space="0" w:color="auto"/>
                                    <w:right w:val="double" w:sz="4" w:space="0" w:color="auto"/>
                                  </w:tcBorders>
                                  <w:shd w:val="clear" w:color="auto" w:fill="FFFFFF"/>
                                </w:tcPr>
                                <w:p w:rsidR="00C73F74" w:rsidRPr="00085307" w:rsidRDefault="00C73F74" w:rsidP="0053479F">
                                  <w:pPr>
                                    <w:bidi/>
                                    <w:spacing w:after="0" w:line="240" w:lineRule="auto"/>
                                    <w:ind w:left="113" w:right="113"/>
                                    <w:jc w:val="both"/>
                                    <w:rPr>
                                      <w:rFonts w:cs="B Mitra"/>
                                      <w:b/>
                                      <w:bCs/>
                                      <w:sz w:val="24"/>
                                      <w:szCs w:val="24"/>
                                      <w:rtl/>
                                    </w:rPr>
                                  </w:pPr>
                                  <w:r w:rsidRPr="00085307">
                                    <w:rPr>
                                      <w:rFonts w:cs="B Mitra" w:hint="cs"/>
                                      <w:b/>
                                      <w:bCs/>
                                      <w:sz w:val="24"/>
                                      <w:szCs w:val="24"/>
                                      <w:rtl/>
                                    </w:rPr>
                                    <w:t>*کلیه این فرآیندها تا زمان دفاع توسط دانشجو باید صورت پذیرد. پس از دفاع مراجعه به اداره آموزش جهت انجام امور مربوط به فارغ التحصیلی طی حداکثر یک ماه ضروریست. عواقب تاخیر در</w:t>
                                  </w:r>
                                  <w:r w:rsidR="005A2FBC" w:rsidRPr="00085307">
                                    <w:rPr>
                                      <w:rFonts w:cs="B Mitra" w:hint="cs"/>
                                      <w:b/>
                                      <w:bCs/>
                                      <w:sz w:val="24"/>
                                      <w:szCs w:val="24"/>
                                      <w:rtl/>
                                    </w:rPr>
                                    <w:t xml:space="preserve"> </w:t>
                                  </w:r>
                                  <w:r w:rsidRPr="00085307">
                                    <w:rPr>
                                      <w:rFonts w:cs="B Mitra" w:hint="cs"/>
                                      <w:b/>
                                      <w:bCs/>
                                      <w:sz w:val="24"/>
                                      <w:szCs w:val="24"/>
                                      <w:rtl/>
                                    </w:rPr>
                                    <w:t>این فرآیند بعهده دانشجو خواهد بود.</w:t>
                                  </w:r>
                                </w:p>
                              </w:tc>
                            </w:tr>
                          </w:tbl>
                          <w:p w:rsidR="00C73F74" w:rsidRDefault="00C73F74" w:rsidP="00DA3471">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8pt;margin-top:-25.6pt;width:758.4pt;height:47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" strokecolor="white" strokeweight="4.5pt">
                <v:textbo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44"/>
                        <w:gridCol w:w="1359"/>
                        <w:gridCol w:w="1141"/>
                      </w:tblGrid>
                      <w:tr w:rsidR="00C73F74" w:rsidRPr="00085307" w:rsidTr="006556D4">
                        <w:trPr>
                          <w:jc w:val="center"/>
                        </w:trPr>
                        <w:tc>
                          <w:tcPr>
                            <w:tcW w:w="14644" w:type="dxa"/>
                            <w:gridSpan w:val="3"/>
                            <w:tcBorders>
                              <w:top w:val="double" w:sz="4" w:space="0" w:color="auto"/>
                              <w:left w:val="double" w:sz="4" w:space="0" w:color="auto"/>
                              <w:bottom w:val="double" w:sz="4" w:space="0" w:color="auto"/>
                              <w:right w:val="double" w:sz="4" w:space="0" w:color="auto"/>
                            </w:tcBorders>
                          </w:tcPr>
                          <w:p w:rsidR="00C73F74" w:rsidRPr="00085307" w:rsidRDefault="00C73F74" w:rsidP="0053479F">
                            <w:pPr>
                              <w:bidi/>
                              <w:spacing w:after="0" w:line="240" w:lineRule="auto"/>
                              <w:jc w:val="center"/>
                              <w:rPr>
                                <w:rFonts w:cs="B Mitra"/>
                                <w:b/>
                                <w:bCs/>
                                <w:sz w:val="30"/>
                                <w:szCs w:val="30"/>
                                <w:rtl/>
                                <w:lang w:bidi="fa-IR"/>
                              </w:rPr>
                            </w:pPr>
                            <w:r w:rsidRPr="00085307">
                              <w:rPr>
                                <w:rFonts w:cs="B Mitra" w:hint="cs"/>
                                <w:b/>
                                <w:bCs/>
                                <w:sz w:val="30"/>
                                <w:szCs w:val="30"/>
                                <w:rtl/>
                                <w:lang w:bidi="fa-IR"/>
                              </w:rPr>
                              <w:t>چارت زمانی تحصیل در مقطع کارشناسی ارشد برای ورودی های 93 و پس از آن</w:t>
                            </w:r>
                          </w:p>
                        </w:tc>
                      </w:tr>
                      <w:tr w:rsidR="00AD3783" w:rsidRPr="00085307" w:rsidTr="006556D4">
                        <w:trPr>
                          <w:jc w:val="center"/>
                        </w:trPr>
                        <w:tc>
                          <w:tcPr>
                            <w:tcW w:w="12144" w:type="dxa"/>
                            <w:tcBorders>
                              <w:top w:val="double" w:sz="4" w:space="0" w:color="auto"/>
                              <w:left w:val="double" w:sz="4" w:space="0" w:color="auto"/>
                            </w:tcBorders>
                            <w:shd w:val="clear" w:color="auto" w:fill="D9D9D9"/>
                          </w:tcPr>
                          <w:p w:rsidR="005A2FBC" w:rsidRPr="00085307" w:rsidRDefault="005A2FBC" w:rsidP="0053479F">
                            <w:pPr>
                              <w:bidi/>
                              <w:spacing w:after="0" w:line="240" w:lineRule="auto"/>
                              <w:rPr>
                                <w:rFonts w:cs="B Mitra"/>
                                <w:sz w:val="18"/>
                                <w:szCs w:val="18"/>
                              </w:rPr>
                            </w:pPr>
                            <w:r w:rsidRPr="00085307">
                              <w:rPr>
                                <w:rFonts w:cs="B Mitra" w:hint="cs"/>
                                <w:sz w:val="18"/>
                                <w:szCs w:val="18"/>
                                <w:rtl/>
                              </w:rPr>
                              <w:t>1. جلسه معارفه</w:t>
                            </w:r>
                          </w:p>
                        </w:tc>
                        <w:tc>
                          <w:tcPr>
                            <w:tcW w:w="1359" w:type="dxa"/>
                            <w:vMerge w:val="restart"/>
                            <w:tcBorders>
                              <w:top w:val="double" w:sz="4" w:space="0" w:color="auto"/>
                            </w:tcBorders>
                            <w:shd w:val="clear" w:color="auto" w:fill="D9D9D9"/>
                            <w:vAlign w:val="center"/>
                          </w:tcPr>
                          <w:p w:rsidR="005A2FBC" w:rsidRPr="00085307" w:rsidRDefault="005A2FBC" w:rsidP="0053479F">
                            <w:pPr>
                              <w:bidi/>
                              <w:spacing w:after="0" w:line="240" w:lineRule="auto"/>
                              <w:jc w:val="center"/>
                              <w:rPr>
                                <w:rFonts w:cs="B Mitra"/>
                                <w:b/>
                                <w:bCs/>
                                <w:sz w:val="20"/>
                                <w:szCs w:val="20"/>
                              </w:rPr>
                            </w:pPr>
                            <w:r w:rsidRPr="00085307">
                              <w:rPr>
                                <w:rFonts w:cs="B Mitra" w:hint="cs"/>
                                <w:b/>
                                <w:bCs/>
                                <w:sz w:val="20"/>
                                <w:szCs w:val="20"/>
                                <w:rtl/>
                              </w:rPr>
                              <w:t>نیمسال اول</w:t>
                            </w:r>
                          </w:p>
                        </w:tc>
                        <w:tc>
                          <w:tcPr>
                            <w:tcW w:w="1141" w:type="dxa"/>
                            <w:vMerge w:val="restart"/>
                            <w:tcBorders>
                              <w:top w:val="double" w:sz="4" w:space="0" w:color="auto"/>
                              <w:right w:val="double" w:sz="4" w:space="0" w:color="auto"/>
                            </w:tcBorders>
                            <w:shd w:val="clear" w:color="auto" w:fill="D9D9D9"/>
                            <w:textDirection w:val="btLr"/>
                            <w:vAlign w:val="center"/>
                          </w:tcPr>
                          <w:p w:rsidR="005A2FBC" w:rsidRPr="00085307" w:rsidRDefault="005A2FBC" w:rsidP="0053479F">
                            <w:pPr>
                              <w:bidi/>
                              <w:spacing w:after="0" w:line="240" w:lineRule="auto"/>
                              <w:ind w:left="113" w:right="113"/>
                              <w:jc w:val="center"/>
                              <w:rPr>
                                <w:rFonts w:cs="B Mitra"/>
                                <w:b/>
                                <w:bCs/>
                                <w:sz w:val="36"/>
                                <w:szCs w:val="36"/>
                                <w:rtl/>
                              </w:rPr>
                            </w:pPr>
                            <w:r w:rsidRPr="00085307">
                              <w:rPr>
                                <w:rFonts w:cs="B Mitra" w:hint="cs"/>
                                <w:b/>
                                <w:bCs/>
                                <w:sz w:val="36"/>
                                <w:szCs w:val="36"/>
                                <w:rtl/>
                              </w:rPr>
                              <w:t>سال اول</w:t>
                            </w:r>
                          </w:p>
                        </w:tc>
                      </w:tr>
                      <w:tr w:rsidR="00AD3783" w:rsidRPr="00085307" w:rsidTr="006556D4">
                        <w:trPr>
                          <w:jc w:val="center"/>
                        </w:trPr>
                        <w:tc>
                          <w:tcPr>
                            <w:tcW w:w="12144" w:type="dxa"/>
                            <w:tcBorders>
                              <w:left w:val="double" w:sz="4" w:space="0" w:color="auto"/>
                            </w:tcBorders>
                            <w:shd w:val="clear" w:color="auto" w:fill="D9D9D9"/>
                          </w:tcPr>
                          <w:p w:rsidR="005A2FBC" w:rsidRPr="00085307" w:rsidRDefault="005A2FBC" w:rsidP="0053479F">
                            <w:pPr>
                              <w:bidi/>
                              <w:spacing w:after="0" w:line="240" w:lineRule="auto"/>
                              <w:rPr>
                                <w:rFonts w:cs="B Mitra"/>
                                <w:sz w:val="18"/>
                                <w:szCs w:val="18"/>
                                <w:rtl/>
                              </w:rPr>
                            </w:pPr>
                            <w:r w:rsidRPr="00085307">
                              <w:rPr>
                                <w:rFonts w:cs="B Mitra" w:hint="cs"/>
                                <w:sz w:val="18"/>
                                <w:szCs w:val="18"/>
                                <w:rtl/>
                              </w:rPr>
                              <w:t>2.تعیین تکلیف وضعیت و تعداد دروس جبرانی (بر اساس تشخیص گروه)</w:t>
                            </w:r>
                          </w:p>
                        </w:tc>
                        <w:tc>
                          <w:tcPr>
                            <w:tcW w:w="1359" w:type="dxa"/>
                            <w:vMerge/>
                            <w:shd w:val="clear" w:color="auto" w:fill="D9D9D9"/>
                            <w:vAlign w:val="center"/>
                          </w:tcPr>
                          <w:p w:rsidR="005A2FBC" w:rsidRPr="00085307" w:rsidRDefault="005A2FBC" w:rsidP="0053479F">
                            <w:pPr>
                              <w:bidi/>
                              <w:spacing w:after="0" w:line="240" w:lineRule="auto"/>
                              <w:jc w:val="center"/>
                              <w:rPr>
                                <w:rFonts w:cs="B Mitra"/>
                                <w:b/>
                                <w:bCs/>
                                <w:sz w:val="20"/>
                                <w:szCs w:val="20"/>
                              </w:rPr>
                            </w:pPr>
                          </w:p>
                        </w:tc>
                        <w:tc>
                          <w:tcPr>
                            <w:tcW w:w="1141" w:type="dxa"/>
                            <w:vMerge/>
                            <w:tcBorders>
                              <w:right w:val="double" w:sz="4" w:space="0" w:color="auto"/>
                            </w:tcBorders>
                            <w:shd w:val="clear" w:color="auto" w:fill="D9D9D9"/>
                            <w:textDirection w:val="btLr"/>
                            <w:vAlign w:val="center"/>
                          </w:tcPr>
                          <w:p w:rsidR="005A2FBC" w:rsidRPr="00085307" w:rsidRDefault="005A2FBC"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tcBorders>
                            <w:shd w:val="clear" w:color="auto" w:fill="D9D9D9"/>
                          </w:tcPr>
                          <w:p w:rsidR="005A2FBC" w:rsidRPr="00085307" w:rsidRDefault="005A2FBC" w:rsidP="0053479F">
                            <w:pPr>
                              <w:bidi/>
                              <w:spacing w:after="0" w:line="240" w:lineRule="auto"/>
                              <w:rPr>
                                <w:rFonts w:cs="B Mitra"/>
                                <w:sz w:val="18"/>
                                <w:szCs w:val="18"/>
                              </w:rPr>
                            </w:pPr>
                            <w:r w:rsidRPr="00085307">
                              <w:rPr>
                                <w:rFonts w:cs="B Mitra" w:hint="cs"/>
                                <w:sz w:val="18"/>
                                <w:szCs w:val="18"/>
                                <w:rtl/>
                              </w:rPr>
                              <w:t>3. انتخاب دروس اصلی براساس چارت</w:t>
                            </w:r>
                            <w:r w:rsidRPr="00085307">
                              <w:rPr>
                                <w:rFonts w:cs="B Mitra" w:hint="cs"/>
                                <w:sz w:val="18"/>
                                <w:szCs w:val="18"/>
                                <w:rtl/>
                                <w:lang w:bidi="fa-IR"/>
                              </w:rPr>
                              <w:t xml:space="preserve"> برنامه ریزی ترمی</w:t>
                            </w:r>
                            <w:r w:rsidRPr="00085307">
                              <w:rPr>
                                <w:rFonts w:cs="B Mitra" w:hint="cs"/>
                                <w:sz w:val="18"/>
                                <w:szCs w:val="18"/>
                                <w:rtl/>
                              </w:rPr>
                              <w:t xml:space="preserve"> گروه</w:t>
                            </w:r>
                          </w:p>
                        </w:tc>
                        <w:tc>
                          <w:tcPr>
                            <w:tcW w:w="1359" w:type="dxa"/>
                            <w:vMerge/>
                            <w:shd w:val="clear" w:color="auto" w:fill="D9D9D9"/>
                            <w:vAlign w:val="center"/>
                          </w:tcPr>
                          <w:p w:rsidR="005A2FBC" w:rsidRPr="00085307" w:rsidRDefault="005A2FBC" w:rsidP="0053479F">
                            <w:pPr>
                              <w:bidi/>
                              <w:spacing w:after="0" w:line="240" w:lineRule="auto"/>
                              <w:jc w:val="center"/>
                              <w:rPr>
                                <w:rFonts w:cs="B Mitra"/>
                                <w:b/>
                                <w:bCs/>
                                <w:sz w:val="20"/>
                                <w:szCs w:val="20"/>
                              </w:rPr>
                            </w:pPr>
                          </w:p>
                        </w:tc>
                        <w:tc>
                          <w:tcPr>
                            <w:tcW w:w="1141" w:type="dxa"/>
                            <w:vMerge/>
                            <w:tcBorders>
                              <w:right w:val="double" w:sz="4" w:space="0" w:color="auto"/>
                            </w:tcBorders>
                            <w:shd w:val="clear" w:color="auto" w:fill="D9D9D9"/>
                            <w:textDirection w:val="btLr"/>
                            <w:vAlign w:val="center"/>
                          </w:tcPr>
                          <w:p w:rsidR="005A2FBC" w:rsidRPr="00085307" w:rsidRDefault="005A2FBC"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tcBorders>
                            <w:shd w:val="clear" w:color="auto" w:fill="D9D9D9"/>
                          </w:tcPr>
                          <w:p w:rsidR="005A2FBC" w:rsidRPr="00085307" w:rsidRDefault="005A2FBC" w:rsidP="0053479F">
                            <w:pPr>
                              <w:bidi/>
                              <w:spacing w:after="0" w:line="240" w:lineRule="auto"/>
                              <w:rPr>
                                <w:rFonts w:cs="B Mitra"/>
                                <w:sz w:val="18"/>
                                <w:szCs w:val="18"/>
                                <w:rtl/>
                              </w:rPr>
                            </w:pPr>
                            <w:r w:rsidRPr="00085307">
                              <w:rPr>
                                <w:rFonts w:cs="B Mitra" w:hint="cs"/>
                                <w:sz w:val="18"/>
                                <w:szCs w:val="18"/>
                                <w:rtl/>
                              </w:rPr>
                              <w:t>4. اقدام به انتخاب استاد راهنما</w:t>
                            </w:r>
                          </w:p>
                        </w:tc>
                        <w:tc>
                          <w:tcPr>
                            <w:tcW w:w="1359" w:type="dxa"/>
                            <w:vMerge/>
                            <w:shd w:val="clear" w:color="auto" w:fill="D9D9D9"/>
                            <w:vAlign w:val="center"/>
                          </w:tcPr>
                          <w:p w:rsidR="005A2FBC" w:rsidRPr="00085307" w:rsidRDefault="005A2FBC" w:rsidP="0053479F">
                            <w:pPr>
                              <w:bidi/>
                              <w:spacing w:after="0" w:line="240" w:lineRule="auto"/>
                              <w:jc w:val="center"/>
                              <w:rPr>
                                <w:rFonts w:cs="B Mitra"/>
                                <w:b/>
                                <w:bCs/>
                                <w:sz w:val="20"/>
                                <w:szCs w:val="20"/>
                              </w:rPr>
                            </w:pPr>
                          </w:p>
                        </w:tc>
                        <w:tc>
                          <w:tcPr>
                            <w:tcW w:w="1141" w:type="dxa"/>
                            <w:vMerge/>
                            <w:tcBorders>
                              <w:right w:val="double" w:sz="4" w:space="0" w:color="auto"/>
                            </w:tcBorders>
                            <w:shd w:val="clear" w:color="auto" w:fill="D9D9D9"/>
                            <w:textDirection w:val="btLr"/>
                            <w:vAlign w:val="center"/>
                          </w:tcPr>
                          <w:p w:rsidR="005A2FBC" w:rsidRPr="00085307" w:rsidRDefault="005A2FBC"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tcBorders>
                            <w:shd w:val="clear" w:color="auto" w:fill="D9D9D9"/>
                          </w:tcPr>
                          <w:p w:rsidR="00C73F74" w:rsidRPr="00085307" w:rsidRDefault="00C73F74" w:rsidP="0053479F">
                            <w:pPr>
                              <w:bidi/>
                              <w:spacing w:after="0" w:line="240" w:lineRule="auto"/>
                              <w:rPr>
                                <w:rFonts w:cs="B Mitra"/>
                                <w:sz w:val="18"/>
                                <w:szCs w:val="18"/>
                              </w:rPr>
                            </w:pPr>
                            <w:r w:rsidRPr="00085307">
                              <w:rPr>
                                <w:rFonts w:cs="B Mitra" w:hint="cs"/>
                                <w:sz w:val="18"/>
                                <w:szCs w:val="18"/>
                                <w:rtl/>
                              </w:rPr>
                              <w:t>4. گذراندن دوره ایمنی در آزمایشگاه جهت کسب مجوز تردد در آزمایشگاه (برای رشته های آزمایشگاهی)</w:t>
                            </w:r>
                            <w:r w:rsidR="0063112E" w:rsidRPr="00085307">
                              <w:rPr>
                                <w:rFonts w:cs="B Mitra" w:hint="cs"/>
                                <w:sz w:val="18"/>
                                <w:szCs w:val="18"/>
                                <w:rtl/>
                              </w:rPr>
                              <w:t>- ثبت نام در سایت دانشگاه- قسمت معاونت آموزشی و تحصیلات تکمیلی- دفتر امور ایمنی آزمایشگاه ها</w:t>
                            </w:r>
                          </w:p>
                        </w:tc>
                        <w:tc>
                          <w:tcPr>
                            <w:tcW w:w="1359" w:type="dxa"/>
                            <w:vMerge/>
                            <w:shd w:val="clear" w:color="auto" w:fill="D9D9D9"/>
                            <w:vAlign w:val="center"/>
                          </w:tcPr>
                          <w:p w:rsidR="00C73F74" w:rsidRPr="00085307" w:rsidRDefault="00C73F74" w:rsidP="0053479F">
                            <w:pPr>
                              <w:bidi/>
                              <w:spacing w:after="0" w:line="240" w:lineRule="auto"/>
                              <w:jc w:val="center"/>
                              <w:rPr>
                                <w:rFonts w:cs="B Mitra"/>
                                <w:b/>
                                <w:bCs/>
                                <w:sz w:val="20"/>
                                <w:szCs w:val="20"/>
                              </w:rPr>
                            </w:pPr>
                          </w:p>
                        </w:tc>
                        <w:tc>
                          <w:tcPr>
                            <w:tcW w:w="1141" w:type="dxa"/>
                            <w:vMerge/>
                            <w:tcBorders>
                              <w:right w:val="double" w:sz="4" w:space="0" w:color="auto"/>
                            </w:tcBorders>
                            <w:shd w:val="clear" w:color="auto" w:fill="D9D9D9"/>
                            <w:textDirection w:val="btLr"/>
                            <w:vAlign w:val="center"/>
                          </w:tcPr>
                          <w:p w:rsidR="00C73F74" w:rsidRPr="00085307" w:rsidRDefault="00C73F74"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tcBorders>
                          </w:tcPr>
                          <w:p w:rsidR="00C73F74" w:rsidRPr="00085307" w:rsidRDefault="00C73F74" w:rsidP="0053479F">
                            <w:pPr>
                              <w:bidi/>
                              <w:spacing w:after="0" w:line="240" w:lineRule="auto"/>
                              <w:rPr>
                                <w:rFonts w:cs="B Mitra"/>
                                <w:sz w:val="18"/>
                                <w:szCs w:val="18"/>
                              </w:rPr>
                            </w:pPr>
                            <w:r w:rsidRPr="00085307">
                              <w:rPr>
                                <w:rFonts w:cs="B Mitra" w:hint="cs"/>
                                <w:sz w:val="18"/>
                                <w:szCs w:val="18"/>
                                <w:rtl/>
                              </w:rPr>
                              <w:t xml:space="preserve">1. انتخاب دروس اصلی و انتخابی براساس چارت </w:t>
                            </w:r>
                            <w:r w:rsidRPr="00085307">
                              <w:rPr>
                                <w:rFonts w:cs="B Mitra" w:hint="cs"/>
                                <w:sz w:val="18"/>
                                <w:szCs w:val="18"/>
                                <w:rtl/>
                                <w:lang w:bidi="fa-IR"/>
                              </w:rPr>
                              <w:t>برنامه ریزی ترمی</w:t>
                            </w:r>
                            <w:r w:rsidRPr="00085307">
                              <w:rPr>
                                <w:rFonts w:cs="B Mitra" w:hint="cs"/>
                                <w:sz w:val="18"/>
                                <w:szCs w:val="18"/>
                                <w:rtl/>
                              </w:rPr>
                              <w:t xml:space="preserve"> گروه</w:t>
                            </w:r>
                          </w:p>
                        </w:tc>
                        <w:tc>
                          <w:tcPr>
                            <w:tcW w:w="1359" w:type="dxa"/>
                            <w:vMerge w:val="restart"/>
                            <w:vAlign w:val="center"/>
                          </w:tcPr>
                          <w:p w:rsidR="00C73F74" w:rsidRPr="00085307" w:rsidRDefault="00C73F74" w:rsidP="0053479F">
                            <w:pPr>
                              <w:bidi/>
                              <w:spacing w:after="0" w:line="240" w:lineRule="auto"/>
                              <w:jc w:val="center"/>
                              <w:rPr>
                                <w:rFonts w:cs="B Mitra"/>
                                <w:b/>
                                <w:bCs/>
                                <w:sz w:val="20"/>
                                <w:szCs w:val="20"/>
                              </w:rPr>
                            </w:pPr>
                            <w:r w:rsidRPr="00085307">
                              <w:rPr>
                                <w:rFonts w:cs="B Mitra" w:hint="cs"/>
                                <w:b/>
                                <w:bCs/>
                                <w:sz w:val="20"/>
                                <w:szCs w:val="20"/>
                                <w:rtl/>
                              </w:rPr>
                              <w:t>نیمسال دوم</w:t>
                            </w:r>
                          </w:p>
                        </w:tc>
                        <w:tc>
                          <w:tcPr>
                            <w:tcW w:w="1141" w:type="dxa"/>
                            <w:vMerge/>
                            <w:tcBorders>
                              <w:right w:val="double" w:sz="4" w:space="0" w:color="auto"/>
                            </w:tcBorders>
                            <w:textDirection w:val="btLr"/>
                            <w:vAlign w:val="center"/>
                          </w:tcPr>
                          <w:p w:rsidR="00C73F74" w:rsidRPr="00085307" w:rsidRDefault="00C73F74" w:rsidP="0053479F">
                            <w:pPr>
                              <w:bidi/>
                              <w:spacing w:after="0" w:line="240" w:lineRule="auto"/>
                              <w:ind w:left="113" w:right="113"/>
                              <w:jc w:val="center"/>
                              <w:rPr>
                                <w:rFonts w:cs="B Mitra"/>
                                <w:b/>
                                <w:bCs/>
                                <w:sz w:val="36"/>
                                <w:szCs w:val="36"/>
                                <w:rtl/>
                              </w:rPr>
                            </w:pPr>
                          </w:p>
                        </w:tc>
                      </w:tr>
                      <w:tr w:rsidR="00AD3783" w:rsidRPr="00085307" w:rsidTr="006556D4">
                        <w:trPr>
                          <w:jc w:val="center"/>
                        </w:trPr>
                        <w:tc>
                          <w:tcPr>
                            <w:tcW w:w="12144" w:type="dxa"/>
                            <w:tcBorders>
                              <w:left w:val="double" w:sz="4" w:space="0" w:color="auto"/>
                            </w:tcBorders>
                          </w:tcPr>
                          <w:p w:rsidR="00C73F74" w:rsidRPr="00085307" w:rsidRDefault="00C73F74" w:rsidP="0053479F">
                            <w:pPr>
                              <w:bidi/>
                              <w:spacing w:after="0" w:line="240" w:lineRule="auto"/>
                              <w:rPr>
                                <w:rFonts w:cs="B Mitra"/>
                                <w:sz w:val="18"/>
                                <w:szCs w:val="18"/>
                              </w:rPr>
                            </w:pPr>
                            <w:r w:rsidRPr="00085307">
                              <w:rPr>
                                <w:rFonts w:cs="B Mitra" w:hint="cs"/>
                                <w:sz w:val="18"/>
                                <w:szCs w:val="18"/>
                                <w:rtl/>
                              </w:rPr>
                              <w:t>2. پایان مهلت انتخاب استاد راهنما (تا پایان اسفندماه سال اول ورود)</w:t>
                            </w:r>
                          </w:p>
                        </w:tc>
                        <w:tc>
                          <w:tcPr>
                            <w:tcW w:w="1359" w:type="dxa"/>
                            <w:vMerge/>
                            <w:vAlign w:val="center"/>
                          </w:tcPr>
                          <w:p w:rsidR="00C73F74" w:rsidRPr="00085307" w:rsidRDefault="00C73F74" w:rsidP="0053479F">
                            <w:pPr>
                              <w:bidi/>
                              <w:spacing w:after="0" w:line="240" w:lineRule="auto"/>
                              <w:jc w:val="center"/>
                              <w:rPr>
                                <w:rFonts w:cs="B Mitra"/>
                                <w:b/>
                                <w:bCs/>
                                <w:sz w:val="20"/>
                                <w:szCs w:val="20"/>
                              </w:rPr>
                            </w:pPr>
                          </w:p>
                        </w:tc>
                        <w:tc>
                          <w:tcPr>
                            <w:tcW w:w="1141" w:type="dxa"/>
                            <w:vMerge/>
                            <w:tcBorders>
                              <w:right w:val="double" w:sz="4" w:space="0" w:color="auto"/>
                            </w:tcBorders>
                            <w:textDirection w:val="btLr"/>
                            <w:vAlign w:val="center"/>
                          </w:tcPr>
                          <w:p w:rsidR="00C73F74" w:rsidRPr="00085307" w:rsidRDefault="00C73F74"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tcBorders>
                          </w:tcPr>
                          <w:p w:rsidR="00C73F74" w:rsidRPr="00085307" w:rsidRDefault="00C73F74" w:rsidP="0053479F">
                            <w:pPr>
                              <w:bidi/>
                              <w:spacing w:after="0" w:line="240" w:lineRule="auto"/>
                              <w:rPr>
                                <w:rFonts w:cs="B Mitra"/>
                                <w:sz w:val="18"/>
                                <w:szCs w:val="18"/>
                              </w:rPr>
                            </w:pPr>
                            <w:r w:rsidRPr="00085307">
                              <w:rPr>
                                <w:rFonts w:cs="B Mitra" w:hint="cs"/>
                                <w:sz w:val="18"/>
                                <w:szCs w:val="18"/>
                                <w:rtl/>
                              </w:rPr>
                              <w:t xml:space="preserve">4. آغاز نگارش پروپوزال (در فرم طرح های شماره 3 مستخرج از سایت دانشکده کشاورزی </w:t>
                            </w:r>
                            <w:hyperlink r:id="rId7" w:history="1">
                              <w:r w:rsidRPr="00085307">
                                <w:rPr>
                                  <w:rStyle w:val="Hyperlink"/>
                                  <w:rFonts w:ascii="Times New Roman" w:hAnsi="Times New Roman" w:cs="Times New Roman"/>
                                  <w:color w:val="000000"/>
                                  <w:sz w:val="18"/>
                                  <w:szCs w:val="18"/>
                                  <w:u w:val="none"/>
                                </w:rPr>
                                <w:t>http://agriculture.um.ac.ir</w:t>
                              </w:r>
                              <w:r w:rsidRPr="00085307">
                                <w:rPr>
                                  <w:rStyle w:val="Hyperlink"/>
                                  <w:rFonts w:cs="B Mitra" w:hint="cs"/>
                                  <w:color w:val="000000"/>
                                  <w:sz w:val="18"/>
                                  <w:szCs w:val="18"/>
                                  <w:u w:val="none"/>
                                  <w:rtl/>
                                </w:rPr>
                                <w:t>-</w:t>
                              </w:r>
                            </w:hyperlink>
                            <w:r w:rsidRPr="00085307">
                              <w:rPr>
                                <w:rFonts w:cs="B Mitra" w:hint="cs"/>
                                <w:sz w:val="18"/>
                                <w:szCs w:val="18"/>
                                <w:rtl/>
                              </w:rPr>
                              <w:t xml:space="preserve"> قسمت تحصیلات تکمیلی- کارشناسی ارشد</w:t>
                            </w:r>
                          </w:p>
                        </w:tc>
                        <w:tc>
                          <w:tcPr>
                            <w:tcW w:w="1359" w:type="dxa"/>
                            <w:vMerge/>
                            <w:vAlign w:val="center"/>
                          </w:tcPr>
                          <w:p w:rsidR="00C73F74" w:rsidRPr="00085307" w:rsidRDefault="00C73F74" w:rsidP="0053479F">
                            <w:pPr>
                              <w:bidi/>
                              <w:spacing w:after="0" w:line="240" w:lineRule="auto"/>
                              <w:jc w:val="center"/>
                              <w:rPr>
                                <w:rFonts w:cs="B Mitra"/>
                                <w:b/>
                                <w:bCs/>
                                <w:sz w:val="20"/>
                                <w:szCs w:val="20"/>
                              </w:rPr>
                            </w:pPr>
                          </w:p>
                        </w:tc>
                        <w:tc>
                          <w:tcPr>
                            <w:tcW w:w="1141" w:type="dxa"/>
                            <w:vMerge/>
                            <w:tcBorders>
                              <w:right w:val="double" w:sz="4" w:space="0" w:color="auto"/>
                            </w:tcBorders>
                            <w:textDirection w:val="btLr"/>
                            <w:vAlign w:val="center"/>
                          </w:tcPr>
                          <w:p w:rsidR="00C73F74" w:rsidRPr="00085307" w:rsidRDefault="00C73F74"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bottom w:val="double" w:sz="4" w:space="0" w:color="auto"/>
                            </w:tcBorders>
                            <w:shd w:val="clear" w:color="auto" w:fill="D9D9D9"/>
                          </w:tcPr>
                          <w:p w:rsidR="00C73F74" w:rsidRPr="00085307" w:rsidRDefault="00C73F74" w:rsidP="0053479F">
                            <w:pPr>
                              <w:bidi/>
                              <w:spacing w:after="0" w:line="240" w:lineRule="auto"/>
                              <w:rPr>
                                <w:rFonts w:cs="B Mitra"/>
                                <w:sz w:val="18"/>
                                <w:szCs w:val="18"/>
                                <w:rtl/>
                              </w:rPr>
                            </w:pPr>
                            <w:r w:rsidRPr="00085307">
                              <w:rPr>
                                <w:rFonts w:cs="B Mitra" w:hint="cs"/>
                                <w:sz w:val="18"/>
                                <w:szCs w:val="18"/>
                                <w:rtl/>
                              </w:rPr>
                              <w:t xml:space="preserve">تکمیل پروپوزال و اعمال تصحیحات نهایی با کمک استادان راهنما و مشاور </w:t>
                            </w:r>
                            <w:r w:rsidR="0056693A" w:rsidRPr="00085307">
                              <w:rPr>
                                <w:rFonts w:cs="B Mitra" w:hint="cs"/>
                                <w:sz w:val="18"/>
                                <w:szCs w:val="18"/>
                                <w:rtl/>
                              </w:rPr>
                              <w:t xml:space="preserve">و ارسال پروپوزال </w:t>
                            </w:r>
                            <w:r w:rsidRPr="00085307">
                              <w:rPr>
                                <w:rFonts w:cs="B Mitra" w:hint="cs"/>
                                <w:sz w:val="18"/>
                                <w:szCs w:val="18"/>
                                <w:rtl/>
                              </w:rPr>
                              <w:t>از طریق پ</w:t>
                            </w:r>
                            <w:r w:rsidR="0056693A" w:rsidRPr="00085307">
                              <w:rPr>
                                <w:rFonts w:cs="B Mitra" w:hint="cs"/>
                                <w:sz w:val="18"/>
                                <w:szCs w:val="18"/>
                                <w:rtl/>
                              </w:rPr>
                              <w:t>و</w:t>
                            </w:r>
                            <w:r w:rsidRPr="00085307">
                              <w:rPr>
                                <w:rFonts w:cs="B Mitra" w:hint="cs"/>
                                <w:sz w:val="18"/>
                                <w:szCs w:val="18"/>
                                <w:rtl/>
                              </w:rPr>
                              <w:t>رتال دانشجویی</w:t>
                            </w:r>
                            <w:r w:rsidR="0056693A" w:rsidRPr="00085307">
                              <w:rPr>
                                <w:rFonts w:cs="B Mitra" w:hint="cs"/>
                                <w:sz w:val="18"/>
                                <w:szCs w:val="18"/>
                                <w:rtl/>
                              </w:rPr>
                              <w:t xml:space="preserve"> به معاونت پژوهشی جهت تصویب طرح</w:t>
                            </w:r>
                          </w:p>
                        </w:tc>
                        <w:tc>
                          <w:tcPr>
                            <w:tcW w:w="1359" w:type="dxa"/>
                            <w:tcBorders>
                              <w:bottom w:val="double" w:sz="4" w:space="0" w:color="auto"/>
                            </w:tcBorders>
                            <w:shd w:val="clear" w:color="auto" w:fill="D9D9D9"/>
                            <w:vAlign w:val="center"/>
                          </w:tcPr>
                          <w:p w:rsidR="00C73F74" w:rsidRPr="00085307" w:rsidRDefault="00C73F74" w:rsidP="0053479F">
                            <w:pPr>
                              <w:bidi/>
                              <w:spacing w:after="0" w:line="240" w:lineRule="auto"/>
                              <w:jc w:val="center"/>
                              <w:rPr>
                                <w:rFonts w:cs="B Mitra"/>
                                <w:b/>
                                <w:bCs/>
                                <w:sz w:val="20"/>
                                <w:szCs w:val="20"/>
                                <w:rtl/>
                              </w:rPr>
                            </w:pPr>
                            <w:r w:rsidRPr="00085307">
                              <w:rPr>
                                <w:rFonts w:cs="B Mitra" w:hint="cs"/>
                                <w:b/>
                                <w:bCs/>
                                <w:sz w:val="20"/>
                                <w:szCs w:val="20"/>
                                <w:rtl/>
                              </w:rPr>
                              <w:t xml:space="preserve">تابستان سال1 </w:t>
                            </w:r>
                          </w:p>
                        </w:tc>
                        <w:tc>
                          <w:tcPr>
                            <w:tcW w:w="1141" w:type="dxa"/>
                            <w:vMerge/>
                            <w:tcBorders>
                              <w:bottom w:val="double" w:sz="4" w:space="0" w:color="auto"/>
                              <w:right w:val="double" w:sz="4" w:space="0" w:color="auto"/>
                            </w:tcBorders>
                            <w:shd w:val="clear" w:color="auto" w:fill="D9D9D9"/>
                            <w:textDirection w:val="btLr"/>
                            <w:vAlign w:val="center"/>
                          </w:tcPr>
                          <w:p w:rsidR="00C73F74" w:rsidRPr="00085307" w:rsidRDefault="00C73F74" w:rsidP="0053479F">
                            <w:pPr>
                              <w:bidi/>
                              <w:spacing w:after="0" w:line="240" w:lineRule="auto"/>
                              <w:ind w:left="113" w:right="113"/>
                              <w:jc w:val="center"/>
                              <w:rPr>
                                <w:rFonts w:cs="B Mitra"/>
                                <w:b/>
                                <w:bCs/>
                                <w:sz w:val="36"/>
                                <w:szCs w:val="36"/>
                                <w:rtl/>
                              </w:rPr>
                            </w:pPr>
                          </w:p>
                        </w:tc>
                      </w:tr>
                      <w:tr w:rsidR="00AD3783" w:rsidRPr="00085307" w:rsidTr="006556D4">
                        <w:trPr>
                          <w:jc w:val="center"/>
                        </w:trPr>
                        <w:tc>
                          <w:tcPr>
                            <w:tcW w:w="12144" w:type="dxa"/>
                            <w:tcBorders>
                              <w:top w:val="double" w:sz="4" w:space="0" w:color="auto"/>
                              <w:left w:val="double" w:sz="4" w:space="0" w:color="auto"/>
                            </w:tcBorders>
                          </w:tcPr>
                          <w:p w:rsidR="00C73F74" w:rsidRPr="00085307" w:rsidRDefault="00C73F74" w:rsidP="0063112E">
                            <w:pPr>
                              <w:bidi/>
                              <w:spacing w:after="0" w:line="240" w:lineRule="auto"/>
                              <w:rPr>
                                <w:rFonts w:cs="B Mitra"/>
                                <w:sz w:val="18"/>
                                <w:szCs w:val="18"/>
                                <w:rtl/>
                              </w:rPr>
                            </w:pPr>
                            <w:r w:rsidRPr="00085307">
                              <w:rPr>
                                <w:rFonts w:cs="B Mitra" w:hint="cs"/>
                                <w:sz w:val="18"/>
                                <w:szCs w:val="18"/>
                                <w:rtl/>
                              </w:rPr>
                              <w:t>1. انتخاب باقی مانده بر اساس چارت</w:t>
                            </w:r>
                            <w:r w:rsidR="0063112E" w:rsidRPr="00085307">
                              <w:rPr>
                                <w:rFonts w:cs="B Mitra" w:hint="cs"/>
                                <w:sz w:val="18"/>
                                <w:szCs w:val="18"/>
                                <w:rtl/>
                              </w:rPr>
                              <w:t xml:space="preserve"> درسی گروه (سمینار و مسئله مخصوص</w:t>
                            </w:r>
                            <w:r w:rsidRPr="00085307">
                              <w:rPr>
                                <w:rFonts w:cs="B Mitra" w:hint="cs"/>
                                <w:sz w:val="18"/>
                                <w:szCs w:val="18"/>
                                <w:rtl/>
                              </w:rPr>
                              <w:t>- حداکثر زمان ثبت نمره تا 2 نیمسال از زمان انتخاب درس سمینار/ مسئله مخصوص می باشد و امکان ثبت نمره در</w:t>
                            </w:r>
                            <w:r w:rsidR="0063112E" w:rsidRPr="00085307">
                              <w:rPr>
                                <w:rFonts w:cs="B Mitra" w:hint="cs"/>
                                <w:sz w:val="18"/>
                                <w:szCs w:val="18"/>
                                <w:rtl/>
                              </w:rPr>
                              <w:t xml:space="preserve"> </w:t>
                            </w:r>
                            <w:r w:rsidRPr="00085307">
                              <w:rPr>
                                <w:rFonts w:cs="B Mitra" w:hint="cs"/>
                                <w:sz w:val="18"/>
                                <w:szCs w:val="18"/>
                                <w:rtl/>
                              </w:rPr>
                              <w:t>نیمسال سوم</w:t>
                            </w:r>
                            <w:r w:rsidR="0063112E" w:rsidRPr="00085307">
                              <w:rPr>
                                <w:rFonts w:cs="B Mitra" w:hint="cs"/>
                                <w:sz w:val="18"/>
                                <w:szCs w:val="18"/>
                                <w:rtl/>
                              </w:rPr>
                              <w:t xml:space="preserve"> پس از انتخاب واحد</w:t>
                            </w:r>
                            <w:r w:rsidRPr="00085307">
                              <w:rPr>
                                <w:rFonts w:cs="B Mitra" w:hint="cs"/>
                                <w:sz w:val="18"/>
                                <w:szCs w:val="18"/>
                                <w:rtl/>
                              </w:rPr>
                              <w:t xml:space="preserve"> وجود ندارد) </w:t>
                            </w:r>
                          </w:p>
                        </w:tc>
                        <w:tc>
                          <w:tcPr>
                            <w:tcW w:w="1359" w:type="dxa"/>
                            <w:vMerge w:val="restart"/>
                            <w:tcBorders>
                              <w:top w:val="double" w:sz="4" w:space="0" w:color="auto"/>
                            </w:tcBorders>
                            <w:vAlign w:val="center"/>
                          </w:tcPr>
                          <w:p w:rsidR="00C73F74" w:rsidRPr="00085307" w:rsidRDefault="00C73F74" w:rsidP="0053479F">
                            <w:pPr>
                              <w:bidi/>
                              <w:spacing w:after="0" w:line="240" w:lineRule="auto"/>
                              <w:jc w:val="center"/>
                              <w:rPr>
                                <w:rFonts w:cs="B Mitra"/>
                                <w:b/>
                                <w:bCs/>
                                <w:sz w:val="20"/>
                                <w:szCs w:val="20"/>
                              </w:rPr>
                            </w:pPr>
                            <w:r w:rsidRPr="00085307">
                              <w:rPr>
                                <w:rFonts w:cs="B Mitra" w:hint="cs"/>
                                <w:b/>
                                <w:bCs/>
                                <w:sz w:val="20"/>
                                <w:szCs w:val="20"/>
                                <w:rtl/>
                              </w:rPr>
                              <w:t>نیمسال سوم</w:t>
                            </w:r>
                          </w:p>
                        </w:tc>
                        <w:tc>
                          <w:tcPr>
                            <w:tcW w:w="1141" w:type="dxa"/>
                            <w:vMerge w:val="restart"/>
                            <w:tcBorders>
                              <w:top w:val="double" w:sz="4" w:space="0" w:color="auto"/>
                              <w:right w:val="double" w:sz="4" w:space="0" w:color="auto"/>
                            </w:tcBorders>
                            <w:textDirection w:val="btLr"/>
                            <w:vAlign w:val="center"/>
                          </w:tcPr>
                          <w:p w:rsidR="00C73F74" w:rsidRPr="00085307" w:rsidRDefault="00C73F74" w:rsidP="0053479F">
                            <w:pPr>
                              <w:bidi/>
                              <w:spacing w:after="0" w:line="240" w:lineRule="auto"/>
                              <w:ind w:left="113" w:right="113"/>
                              <w:jc w:val="center"/>
                              <w:rPr>
                                <w:rFonts w:cs="B Mitra"/>
                                <w:b/>
                                <w:bCs/>
                                <w:sz w:val="36"/>
                                <w:szCs w:val="36"/>
                                <w:rtl/>
                              </w:rPr>
                            </w:pPr>
                            <w:r w:rsidRPr="00085307">
                              <w:rPr>
                                <w:rFonts w:cs="B Mitra" w:hint="cs"/>
                                <w:b/>
                                <w:bCs/>
                                <w:sz w:val="36"/>
                                <w:szCs w:val="36"/>
                                <w:rtl/>
                              </w:rPr>
                              <w:t>سال دوم</w:t>
                            </w:r>
                          </w:p>
                        </w:tc>
                      </w:tr>
                      <w:tr w:rsidR="00AD3783" w:rsidRPr="00085307" w:rsidTr="006556D4">
                        <w:trPr>
                          <w:jc w:val="center"/>
                        </w:trPr>
                        <w:tc>
                          <w:tcPr>
                            <w:tcW w:w="12144" w:type="dxa"/>
                            <w:tcBorders>
                              <w:left w:val="double" w:sz="4" w:space="0" w:color="auto"/>
                            </w:tcBorders>
                          </w:tcPr>
                          <w:p w:rsidR="00C73F74" w:rsidRPr="00085307" w:rsidRDefault="00C73F74" w:rsidP="0063112E">
                            <w:pPr>
                              <w:bidi/>
                              <w:spacing w:after="0" w:line="240" w:lineRule="auto"/>
                              <w:rPr>
                                <w:rFonts w:cs="B Mitra"/>
                                <w:sz w:val="18"/>
                                <w:szCs w:val="18"/>
                                <w:rtl/>
                              </w:rPr>
                            </w:pPr>
                            <w:r w:rsidRPr="00085307">
                              <w:rPr>
                                <w:rFonts w:cs="B Mitra" w:hint="cs"/>
                                <w:sz w:val="18"/>
                                <w:szCs w:val="18"/>
                                <w:rtl/>
                              </w:rPr>
                              <w:t xml:space="preserve">2. تکمیل نهایی پروپوزال و ارائه تقاضای کتبی به گروه برای تنظیم زمان دفاع از پروپوزال </w:t>
                            </w:r>
                          </w:p>
                        </w:tc>
                        <w:tc>
                          <w:tcPr>
                            <w:tcW w:w="1359" w:type="dxa"/>
                            <w:vMerge/>
                            <w:vAlign w:val="center"/>
                          </w:tcPr>
                          <w:p w:rsidR="00C73F74" w:rsidRPr="00085307" w:rsidRDefault="00C73F74" w:rsidP="0053479F">
                            <w:pPr>
                              <w:bidi/>
                              <w:spacing w:after="0" w:line="240" w:lineRule="auto"/>
                              <w:jc w:val="center"/>
                              <w:rPr>
                                <w:rFonts w:cs="B Mitra"/>
                                <w:b/>
                                <w:bCs/>
                                <w:sz w:val="20"/>
                                <w:szCs w:val="20"/>
                              </w:rPr>
                            </w:pPr>
                          </w:p>
                        </w:tc>
                        <w:tc>
                          <w:tcPr>
                            <w:tcW w:w="1141" w:type="dxa"/>
                            <w:vMerge/>
                            <w:tcBorders>
                              <w:right w:val="double" w:sz="4" w:space="0" w:color="auto"/>
                            </w:tcBorders>
                            <w:textDirection w:val="btLr"/>
                            <w:vAlign w:val="center"/>
                          </w:tcPr>
                          <w:p w:rsidR="00C73F74" w:rsidRPr="00085307" w:rsidRDefault="00C73F74"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tcBorders>
                            <w:shd w:val="clear" w:color="auto" w:fill="D9D9D9"/>
                          </w:tcPr>
                          <w:p w:rsidR="00C73F74" w:rsidRPr="00085307" w:rsidRDefault="00C73F74" w:rsidP="0053479F">
                            <w:pPr>
                              <w:bidi/>
                              <w:spacing w:after="0" w:line="240" w:lineRule="auto"/>
                              <w:rPr>
                                <w:rFonts w:cs="B Mitra"/>
                                <w:sz w:val="18"/>
                                <w:szCs w:val="18"/>
                                <w:rtl/>
                              </w:rPr>
                            </w:pPr>
                            <w:r w:rsidRPr="00085307">
                              <w:rPr>
                                <w:rFonts w:cs="B Mitra" w:hint="cs"/>
                                <w:sz w:val="18"/>
                                <w:szCs w:val="18"/>
                                <w:rtl/>
                              </w:rPr>
                              <w:t>1. انتخاب واحد پایان نامه-  درصورت تصویب پروپوزال ادامه مراحل عملی پایان نامه</w:t>
                            </w:r>
                          </w:p>
                        </w:tc>
                        <w:tc>
                          <w:tcPr>
                            <w:tcW w:w="1359" w:type="dxa"/>
                            <w:vMerge w:val="restart"/>
                            <w:shd w:val="clear" w:color="auto" w:fill="D9D9D9"/>
                            <w:vAlign w:val="center"/>
                          </w:tcPr>
                          <w:p w:rsidR="00C73F74" w:rsidRPr="00085307" w:rsidRDefault="00C73F74" w:rsidP="0053479F">
                            <w:pPr>
                              <w:bidi/>
                              <w:spacing w:after="0" w:line="240" w:lineRule="auto"/>
                              <w:jc w:val="center"/>
                              <w:rPr>
                                <w:rFonts w:cs="B Mitra"/>
                                <w:b/>
                                <w:bCs/>
                                <w:sz w:val="20"/>
                                <w:szCs w:val="20"/>
                              </w:rPr>
                            </w:pPr>
                            <w:r w:rsidRPr="00085307">
                              <w:rPr>
                                <w:rFonts w:cs="B Mitra" w:hint="cs"/>
                                <w:b/>
                                <w:bCs/>
                                <w:sz w:val="20"/>
                                <w:szCs w:val="20"/>
                                <w:rtl/>
                              </w:rPr>
                              <w:t>نیمسال چهارم</w:t>
                            </w:r>
                          </w:p>
                        </w:tc>
                        <w:tc>
                          <w:tcPr>
                            <w:tcW w:w="1141" w:type="dxa"/>
                            <w:vMerge/>
                            <w:tcBorders>
                              <w:right w:val="double" w:sz="4" w:space="0" w:color="auto"/>
                            </w:tcBorders>
                            <w:shd w:val="clear" w:color="auto" w:fill="D9D9D9"/>
                            <w:textDirection w:val="btLr"/>
                            <w:vAlign w:val="center"/>
                          </w:tcPr>
                          <w:p w:rsidR="00C73F74" w:rsidRPr="00085307" w:rsidRDefault="00C73F74" w:rsidP="0053479F">
                            <w:pPr>
                              <w:bidi/>
                              <w:spacing w:after="0" w:line="240" w:lineRule="auto"/>
                              <w:ind w:left="113" w:right="113"/>
                              <w:jc w:val="center"/>
                              <w:rPr>
                                <w:rFonts w:cs="B Mitra"/>
                                <w:b/>
                                <w:bCs/>
                                <w:sz w:val="36"/>
                                <w:szCs w:val="36"/>
                                <w:rtl/>
                              </w:rPr>
                            </w:pPr>
                          </w:p>
                        </w:tc>
                      </w:tr>
                      <w:tr w:rsidR="00AD3783" w:rsidRPr="00085307" w:rsidTr="006556D4">
                        <w:trPr>
                          <w:jc w:val="center"/>
                        </w:trPr>
                        <w:tc>
                          <w:tcPr>
                            <w:tcW w:w="12144" w:type="dxa"/>
                            <w:tcBorders>
                              <w:left w:val="double" w:sz="4" w:space="0" w:color="auto"/>
                            </w:tcBorders>
                            <w:shd w:val="clear" w:color="auto" w:fill="D9D9D9"/>
                          </w:tcPr>
                          <w:p w:rsidR="00C73F74" w:rsidRPr="00085307" w:rsidRDefault="00C73F74" w:rsidP="0053479F">
                            <w:pPr>
                              <w:bidi/>
                              <w:spacing w:after="0" w:line="240" w:lineRule="auto"/>
                              <w:rPr>
                                <w:rFonts w:cs="B Mitra"/>
                                <w:sz w:val="18"/>
                                <w:szCs w:val="18"/>
                                <w:rtl/>
                              </w:rPr>
                            </w:pPr>
                            <w:r w:rsidRPr="00085307">
                              <w:rPr>
                                <w:rFonts w:cs="B Mitra" w:hint="cs"/>
                                <w:sz w:val="18"/>
                                <w:szCs w:val="18"/>
                                <w:rtl/>
                              </w:rPr>
                              <w:t>3. آخرین مهلت ثبت نمره سمینار و مسئله مخصوص در صورت انتخاب درس در نیمسال دوم</w:t>
                            </w:r>
                          </w:p>
                        </w:tc>
                        <w:tc>
                          <w:tcPr>
                            <w:tcW w:w="1359" w:type="dxa"/>
                            <w:vMerge/>
                            <w:shd w:val="clear" w:color="auto" w:fill="D9D9D9"/>
                            <w:vAlign w:val="center"/>
                          </w:tcPr>
                          <w:p w:rsidR="00C73F74" w:rsidRPr="00085307" w:rsidRDefault="00C73F74" w:rsidP="0053479F">
                            <w:pPr>
                              <w:bidi/>
                              <w:spacing w:after="0" w:line="240" w:lineRule="auto"/>
                              <w:jc w:val="center"/>
                              <w:rPr>
                                <w:rFonts w:cs="B Mitra"/>
                                <w:b/>
                                <w:bCs/>
                                <w:sz w:val="20"/>
                                <w:szCs w:val="20"/>
                              </w:rPr>
                            </w:pPr>
                          </w:p>
                        </w:tc>
                        <w:tc>
                          <w:tcPr>
                            <w:tcW w:w="1141" w:type="dxa"/>
                            <w:vMerge/>
                            <w:tcBorders>
                              <w:right w:val="double" w:sz="4" w:space="0" w:color="auto"/>
                            </w:tcBorders>
                            <w:shd w:val="clear" w:color="auto" w:fill="D9D9D9"/>
                            <w:textDirection w:val="btLr"/>
                            <w:vAlign w:val="center"/>
                          </w:tcPr>
                          <w:p w:rsidR="00C73F74" w:rsidRPr="00085307" w:rsidRDefault="00C73F74"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tcBorders>
                            <w:shd w:val="clear" w:color="auto" w:fill="D9D9D9"/>
                          </w:tcPr>
                          <w:p w:rsidR="00C73F74" w:rsidRPr="00085307" w:rsidRDefault="00C73F74" w:rsidP="0053479F">
                            <w:pPr>
                              <w:bidi/>
                              <w:spacing w:after="0" w:line="240" w:lineRule="auto"/>
                              <w:rPr>
                                <w:rFonts w:cs="B Mitra"/>
                                <w:sz w:val="18"/>
                                <w:szCs w:val="18"/>
                                <w:rtl/>
                              </w:rPr>
                            </w:pPr>
                            <w:r w:rsidRPr="00085307">
                              <w:rPr>
                                <w:rFonts w:cs="B Mitra" w:hint="cs"/>
                                <w:sz w:val="18"/>
                                <w:szCs w:val="18"/>
                                <w:rtl/>
                              </w:rPr>
                              <w:t>4. آخرین مهلت دفاع از پروپوزال / پیشنهاده</w:t>
                            </w:r>
                          </w:p>
                        </w:tc>
                        <w:tc>
                          <w:tcPr>
                            <w:tcW w:w="1359" w:type="dxa"/>
                            <w:vMerge/>
                            <w:shd w:val="clear" w:color="auto" w:fill="D9D9D9"/>
                            <w:vAlign w:val="center"/>
                          </w:tcPr>
                          <w:p w:rsidR="00C73F74" w:rsidRPr="00085307" w:rsidRDefault="00C73F74" w:rsidP="0053479F">
                            <w:pPr>
                              <w:bidi/>
                              <w:spacing w:after="0" w:line="240" w:lineRule="auto"/>
                              <w:jc w:val="center"/>
                              <w:rPr>
                                <w:rFonts w:cs="B Mitra"/>
                                <w:b/>
                                <w:bCs/>
                                <w:sz w:val="20"/>
                                <w:szCs w:val="20"/>
                              </w:rPr>
                            </w:pPr>
                          </w:p>
                        </w:tc>
                        <w:tc>
                          <w:tcPr>
                            <w:tcW w:w="1141" w:type="dxa"/>
                            <w:vMerge/>
                            <w:tcBorders>
                              <w:right w:val="double" w:sz="4" w:space="0" w:color="auto"/>
                            </w:tcBorders>
                            <w:shd w:val="clear" w:color="auto" w:fill="D9D9D9"/>
                            <w:textDirection w:val="btLr"/>
                            <w:vAlign w:val="center"/>
                          </w:tcPr>
                          <w:p w:rsidR="00C73F74" w:rsidRPr="00085307" w:rsidRDefault="00C73F74"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bottom w:val="double" w:sz="4" w:space="0" w:color="auto"/>
                            </w:tcBorders>
                          </w:tcPr>
                          <w:p w:rsidR="00C73F74" w:rsidRPr="00085307" w:rsidRDefault="00C73F74" w:rsidP="0053479F">
                            <w:pPr>
                              <w:bidi/>
                              <w:spacing w:after="0" w:line="240" w:lineRule="auto"/>
                              <w:rPr>
                                <w:rFonts w:cs="B Mitra"/>
                                <w:sz w:val="18"/>
                                <w:szCs w:val="18"/>
                              </w:rPr>
                            </w:pPr>
                            <w:r w:rsidRPr="00085307">
                              <w:rPr>
                                <w:rFonts w:cs="B Mitra" w:hint="cs"/>
                                <w:sz w:val="18"/>
                                <w:szCs w:val="18"/>
                                <w:rtl/>
                              </w:rPr>
                              <w:t xml:space="preserve">تلاش برای تهیه و نگارش مقالات همایشی و علمی پژوهشی/ </w:t>
                            </w:r>
                            <w:r w:rsidRPr="00085307">
                              <w:rPr>
                                <w:rFonts w:ascii="Times New Roman" w:hAnsi="Times New Roman" w:cs="Times New Roman"/>
                                <w:sz w:val="18"/>
                                <w:szCs w:val="18"/>
                              </w:rPr>
                              <w:t>ISI</w:t>
                            </w:r>
                          </w:p>
                        </w:tc>
                        <w:tc>
                          <w:tcPr>
                            <w:tcW w:w="1359" w:type="dxa"/>
                            <w:tcBorders>
                              <w:bottom w:val="double" w:sz="4" w:space="0" w:color="auto"/>
                            </w:tcBorders>
                            <w:vAlign w:val="center"/>
                          </w:tcPr>
                          <w:p w:rsidR="00C73F74" w:rsidRPr="00085307" w:rsidRDefault="00C73F74" w:rsidP="0053479F">
                            <w:pPr>
                              <w:bidi/>
                              <w:spacing w:after="0" w:line="240" w:lineRule="auto"/>
                              <w:jc w:val="center"/>
                              <w:rPr>
                                <w:rFonts w:cs="B Mitra"/>
                                <w:b/>
                                <w:bCs/>
                                <w:sz w:val="20"/>
                                <w:szCs w:val="20"/>
                              </w:rPr>
                            </w:pPr>
                            <w:r w:rsidRPr="00085307">
                              <w:rPr>
                                <w:rFonts w:cs="B Mitra" w:hint="cs"/>
                                <w:b/>
                                <w:bCs/>
                                <w:sz w:val="20"/>
                                <w:szCs w:val="20"/>
                                <w:rtl/>
                              </w:rPr>
                              <w:t>تابستان سال 2</w:t>
                            </w:r>
                          </w:p>
                        </w:tc>
                        <w:tc>
                          <w:tcPr>
                            <w:tcW w:w="1141" w:type="dxa"/>
                            <w:vMerge/>
                            <w:tcBorders>
                              <w:bottom w:val="double" w:sz="4" w:space="0" w:color="auto"/>
                              <w:right w:val="double" w:sz="4" w:space="0" w:color="auto"/>
                            </w:tcBorders>
                            <w:textDirection w:val="btLr"/>
                            <w:vAlign w:val="center"/>
                          </w:tcPr>
                          <w:p w:rsidR="00C73F74" w:rsidRPr="00085307" w:rsidRDefault="00C73F74" w:rsidP="0053479F">
                            <w:pPr>
                              <w:bidi/>
                              <w:spacing w:after="0" w:line="240" w:lineRule="auto"/>
                              <w:ind w:left="113" w:right="113"/>
                              <w:jc w:val="center"/>
                              <w:rPr>
                                <w:rFonts w:cs="B Mitra"/>
                                <w:b/>
                                <w:bCs/>
                                <w:sz w:val="36"/>
                                <w:szCs w:val="36"/>
                                <w:rtl/>
                              </w:rPr>
                            </w:pPr>
                          </w:p>
                        </w:tc>
                      </w:tr>
                      <w:tr w:rsidR="00AD3783" w:rsidRPr="00085307" w:rsidTr="006556D4">
                        <w:trPr>
                          <w:jc w:val="center"/>
                        </w:trPr>
                        <w:tc>
                          <w:tcPr>
                            <w:tcW w:w="12144" w:type="dxa"/>
                            <w:tcBorders>
                              <w:top w:val="double" w:sz="4" w:space="0" w:color="auto"/>
                              <w:left w:val="double" w:sz="4" w:space="0" w:color="auto"/>
                            </w:tcBorders>
                            <w:shd w:val="clear" w:color="auto" w:fill="D9D9D9"/>
                          </w:tcPr>
                          <w:p w:rsidR="00C73F74" w:rsidRPr="00085307" w:rsidRDefault="00C73F74" w:rsidP="0053479F">
                            <w:pPr>
                              <w:bidi/>
                              <w:spacing w:after="0" w:line="240" w:lineRule="auto"/>
                              <w:rPr>
                                <w:rFonts w:cs="B Mitra"/>
                                <w:sz w:val="18"/>
                                <w:szCs w:val="18"/>
                                <w:rtl/>
                              </w:rPr>
                            </w:pPr>
                            <w:r w:rsidRPr="00085307">
                              <w:rPr>
                                <w:rFonts w:cs="B Mitra" w:hint="cs"/>
                                <w:sz w:val="18"/>
                                <w:szCs w:val="18"/>
                                <w:rtl/>
                              </w:rPr>
                              <w:t>1. انتخاب واحد پایان نامه- ادامه عملیات اجرایی پایان نامه</w:t>
                            </w:r>
                          </w:p>
                        </w:tc>
                        <w:tc>
                          <w:tcPr>
                            <w:tcW w:w="1359" w:type="dxa"/>
                            <w:vMerge w:val="restart"/>
                            <w:tcBorders>
                              <w:top w:val="double" w:sz="4" w:space="0" w:color="auto"/>
                            </w:tcBorders>
                            <w:shd w:val="clear" w:color="auto" w:fill="D9D9D9"/>
                            <w:vAlign w:val="center"/>
                          </w:tcPr>
                          <w:p w:rsidR="00C73F74" w:rsidRPr="00085307" w:rsidRDefault="00C73F74" w:rsidP="0053479F">
                            <w:pPr>
                              <w:bidi/>
                              <w:spacing w:after="0" w:line="240" w:lineRule="auto"/>
                              <w:jc w:val="center"/>
                              <w:rPr>
                                <w:rFonts w:cs="B Mitra"/>
                                <w:b/>
                                <w:bCs/>
                                <w:sz w:val="20"/>
                                <w:szCs w:val="20"/>
                                <w:rtl/>
                              </w:rPr>
                            </w:pPr>
                            <w:r w:rsidRPr="00085307">
                              <w:rPr>
                                <w:rFonts w:cs="B Mitra" w:hint="cs"/>
                                <w:b/>
                                <w:bCs/>
                                <w:sz w:val="20"/>
                                <w:szCs w:val="20"/>
                                <w:rtl/>
                              </w:rPr>
                              <w:t>نیمسال پنجم</w:t>
                            </w:r>
                          </w:p>
                        </w:tc>
                        <w:tc>
                          <w:tcPr>
                            <w:tcW w:w="1141" w:type="dxa"/>
                            <w:vMerge w:val="restart"/>
                            <w:tcBorders>
                              <w:top w:val="double" w:sz="4" w:space="0" w:color="auto"/>
                              <w:right w:val="double" w:sz="4" w:space="0" w:color="auto"/>
                            </w:tcBorders>
                            <w:shd w:val="clear" w:color="auto" w:fill="D9D9D9"/>
                            <w:textDirection w:val="btLr"/>
                            <w:vAlign w:val="center"/>
                          </w:tcPr>
                          <w:p w:rsidR="00C73F74" w:rsidRPr="00085307" w:rsidRDefault="00C73F74" w:rsidP="006556D4">
                            <w:pPr>
                              <w:bidi/>
                              <w:spacing w:after="0" w:line="240" w:lineRule="auto"/>
                              <w:jc w:val="center"/>
                              <w:rPr>
                                <w:rFonts w:cs="B Mitra"/>
                                <w:b/>
                                <w:bCs/>
                                <w:sz w:val="34"/>
                                <w:szCs w:val="34"/>
                                <w:rtl/>
                              </w:rPr>
                            </w:pPr>
                            <w:r w:rsidRPr="00085307">
                              <w:rPr>
                                <w:rFonts w:cs="B Mitra" w:hint="cs"/>
                                <w:b/>
                                <w:bCs/>
                                <w:sz w:val="34"/>
                                <w:szCs w:val="34"/>
                                <w:rtl/>
                              </w:rPr>
                              <w:t>سال</w:t>
                            </w:r>
                            <w:bookmarkStart w:id="1" w:name="_GoBack"/>
                            <w:bookmarkEnd w:id="1"/>
                            <w:r w:rsidRPr="00085307">
                              <w:rPr>
                                <w:rFonts w:cs="B Mitra" w:hint="cs"/>
                                <w:b/>
                                <w:bCs/>
                                <w:sz w:val="34"/>
                                <w:szCs w:val="34"/>
                                <w:rtl/>
                              </w:rPr>
                              <w:t xml:space="preserve"> سوم</w:t>
                            </w:r>
                          </w:p>
                        </w:tc>
                      </w:tr>
                      <w:tr w:rsidR="00AD3783" w:rsidRPr="00085307" w:rsidTr="006556D4">
                        <w:trPr>
                          <w:jc w:val="center"/>
                        </w:trPr>
                        <w:tc>
                          <w:tcPr>
                            <w:tcW w:w="12144" w:type="dxa"/>
                            <w:tcBorders>
                              <w:left w:val="double" w:sz="4" w:space="0" w:color="auto"/>
                            </w:tcBorders>
                            <w:shd w:val="clear" w:color="auto" w:fill="D9D9D9"/>
                          </w:tcPr>
                          <w:p w:rsidR="00C73F74" w:rsidRPr="00085307" w:rsidRDefault="00C73F74" w:rsidP="0053479F">
                            <w:pPr>
                              <w:bidi/>
                              <w:spacing w:after="0" w:line="240" w:lineRule="auto"/>
                              <w:rPr>
                                <w:rFonts w:cs="B Mitra"/>
                                <w:sz w:val="18"/>
                                <w:szCs w:val="18"/>
                                <w:rtl/>
                                <w:lang w:bidi="fa-IR"/>
                              </w:rPr>
                            </w:pPr>
                            <w:r w:rsidRPr="00085307">
                              <w:rPr>
                                <w:rFonts w:cs="B Mitra" w:hint="cs"/>
                                <w:sz w:val="18"/>
                                <w:szCs w:val="18"/>
                                <w:rtl/>
                              </w:rPr>
                              <w:t xml:space="preserve">2. </w:t>
                            </w:r>
                            <w:r w:rsidRPr="00085307">
                              <w:rPr>
                                <w:rFonts w:cs="B Mitra" w:hint="cs"/>
                                <w:sz w:val="18"/>
                                <w:szCs w:val="18"/>
                                <w:rtl/>
                                <w:lang w:bidi="fa-IR"/>
                              </w:rPr>
                              <w:t>درخواست تمدید</w:t>
                            </w:r>
                            <w:r w:rsidR="006D2557" w:rsidRPr="00085307">
                              <w:rPr>
                                <w:rFonts w:cs="B Mitra" w:hint="cs"/>
                                <w:sz w:val="18"/>
                                <w:szCs w:val="18"/>
                                <w:rtl/>
                                <w:lang w:bidi="fa-IR"/>
                              </w:rPr>
                              <w:t xml:space="preserve"> سنوات آموزشی (از طریق پورتال دانشجویی- قسمت آموزشی- درخواست ها- فرم ها- فرم درخواست تمدید سنوات)</w:t>
                            </w:r>
                          </w:p>
                        </w:tc>
                        <w:tc>
                          <w:tcPr>
                            <w:tcW w:w="1359" w:type="dxa"/>
                            <w:vMerge/>
                            <w:shd w:val="clear" w:color="auto" w:fill="D9D9D9"/>
                            <w:vAlign w:val="center"/>
                          </w:tcPr>
                          <w:p w:rsidR="00C73F74" w:rsidRPr="00085307" w:rsidRDefault="00C73F74" w:rsidP="0053479F">
                            <w:pPr>
                              <w:bidi/>
                              <w:spacing w:after="0" w:line="240" w:lineRule="auto"/>
                              <w:jc w:val="center"/>
                              <w:rPr>
                                <w:rFonts w:cs="B Mitra"/>
                                <w:b/>
                                <w:bCs/>
                                <w:sz w:val="20"/>
                                <w:szCs w:val="20"/>
                              </w:rPr>
                            </w:pPr>
                          </w:p>
                        </w:tc>
                        <w:tc>
                          <w:tcPr>
                            <w:tcW w:w="1141" w:type="dxa"/>
                            <w:vMerge/>
                            <w:tcBorders>
                              <w:right w:val="double" w:sz="4" w:space="0" w:color="auto"/>
                            </w:tcBorders>
                            <w:shd w:val="clear" w:color="auto" w:fill="D9D9D9"/>
                            <w:textDirection w:val="btLr"/>
                            <w:vAlign w:val="center"/>
                          </w:tcPr>
                          <w:p w:rsidR="00C73F74" w:rsidRPr="00085307" w:rsidRDefault="00C73F74" w:rsidP="0053479F">
                            <w:pPr>
                              <w:bidi/>
                              <w:spacing w:after="0" w:line="240" w:lineRule="auto"/>
                              <w:ind w:left="113" w:right="113"/>
                              <w:jc w:val="center"/>
                              <w:rPr>
                                <w:rFonts w:cs="B Mitra"/>
                                <w:b/>
                                <w:bCs/>
                                <w:sz w:val="36"/>
                                <w:szCs w:val="36"/>
                              </w:rPr>
                            </w:pPr>
                          </w:p>
                        </w:tc>
                      </w:tr>
                      <w:tr w:rsidR="00AD3783" w:rsidRPr="00085307" w:rsidTr="006556D4">
                        <w:trPr>
                          <w:jc w:val="center"/>
                        </w:trPr>
                        <w:tc>
                          <w:tcPr>
                            <w:tcW w:w="12144" w:type="dxa"/>
                            <w:tcBorders>
                              <w:left w:val="double" w:sz="4" w:space="0" w:color="auto"/>
                            </w:tcBorders>
                          </w:tcPr>
                          <w:p w:rsidR="00C73F74" w:rsidRPr="00085307" w:rsidRDefault="00C73F74" w:rsidP="0053479F">
                            <w:pPr>
                              <w:bidi/>
                              <w:spacing w:after="0" w:line="240" w:lineRule="auto"/>
                              <w:rPr>
                                <w:rFonts w:cs="B Mitra"/>
                                <w:sz w:val="18"/>
                                <w:szCs w:val="18"/>
                                <w:rtl/>
                              </w:rPr>
                            </w:pPr>
                            <w:r w:rsidRPr="00085307">
                              <w:rPr>
                                <w:rFonts w:cs="B Mitra" w:hint="cs"/>
                                <w:sz w:val="18"/>
                                <w:szCs w:val="18"/>
                                <w:rtl/>
                              </w:rPr>
                              <w:t>1. انتخاب واحد پایان نامه- ادامه عملیات اجرایی پایان نامه</w:t>
                            </w:r>
                          </w:p>
                        </w:tc>
                        <w:tc>
                          <w:tcPr>
                            <w:tcW w:w="1359" w:type="dxa"/>
                            <w:vMerge w:val="restart"/>
                            <w:vAlign w:val="center"/>
                          </w:tcPr>
                          <w:p w:rsidR="00C73F74" w:rsidRPr="00085307" w:rsidRDefault="00C73F74" w:rsidP="0053479F">
                            <w:pPr>
                              <w:bidi/>
                              <w:spacing w:after="0" w:line="240" w:lineRule="auto"/>
                              <w:jc w:val="center"/>
                              <w:rPr>
                                <w:rFonts w:cs="B Mitra"/>
                                <w:b/>
                                <w:bCs/>
                                <w:sz w:val="20"/>
                                <w:szCs w:val="20"/>
                              </w:rPr>
                            </w:pPr>
                            <w:r w:rsidRPr="00085307">
                              <w:rPr>
                                <w:rFonts w:cs="B Mitra" w:hint="cs"/>
                                <w:b/>
                                <w:bCs/>
                                <w:sz w:val="20"/>
                                <w:szCs w:val="20"/>
                                <w:rtl/>
                              </w:rPr>
                              <w:t>نیمسال ششم</w:t>
                            </w:r>
                          </w:p>
                        </w:tc>
                        <w:tc>
                          <w:tcPr>
                            <w:tcW w:w="1141" w:type="dxa"/>
                            <w:vMerge/>
                            <w:tcBorders>
                              <w:right w:val="double" w:sz="4" w:space="0" w:color="auto"/>
                            </w:tcBorders>
                            <w:textDirection w:val="btLr"/>
                            <w:vAlign w:val="center"/>
                          </w:tcPr>
                          <w:p w:rsidR="00C73F74" w:rsidRPr="00085307" w:rsidRDefault="00C73F74" w:rsidP="0053479F">
                            <w:pPr>
                              <w:bidi/>
                              <w:spacing w:after="0" w:line="240" w:lineRule="auto"/>
                              <w:ind w:left="113" w:right="113"/>
                              <w:jc w:val="center"/>
                              <w:rPr>
                                <w:rFonts w:cs="B Mitra"/>
                                <w:b/>
                                <w:bCs/>
                                <w:sz w:val="36"/>
                                <w:szCs w:val="36"/>
                                <w:rtl/>
                              </w:rPr>
                            </w:pPr>
                          </w:p>
                        </w:tc>
                      </w:tr>
                      <w:tr w:rsidR="00AD3783" w:rsidRPr="00085307" w:rsidTr="006556D4">
                        <w:trPr>
                          <w:jc w:val="center"/>
                        </w:trPr>
                        <w:tc>
                          <w:tcPr>
                            <w:tcW w:w="12144" w:type="dxa"/>
                            <w:tcBorders>
                              <w:left w:val="double" w:sz="4" w:space="0" w:color="auto"/>
                              <w:bottom w:val="double" w:sz="4" w:space="0" w:color="auto"/>
                            </w:tcBorders>
                          </w:tcPr>
                          <w:p w:rsidR="00C73F74" w:rsidRPr="00085307" w:rsidRDefault="00C73F74" w:rsidP="0012288B">
                            <w:pPr>
                              <w:bidi/>
                              <w:spacing w:after="0" w:line="240" w:lineRule="auto"/>
                              <w:rPr>
                                <w:rFonts w:cs="B Mitra"/>
                                <w:sz w:val="18"/>
                                <w:szCs w:val="18"/>
                                <w:rtl/>
                              </w:rPr>
                            </w:pPr>
                            <w:r w:rsidRPr="00085307">
                              <w:rPr>
                                <w:rFonts w:cs="B Mitra" w:hint="cs"/>
                                <w:sz w:val="18"/>
                                <w:szCs w:val="18"/>
                                <w:rtl/>
                              </w:rPr>
                              <w:t xml:space="preserve">2. درخواست تمدید سنوات از طریق پرتال دانشجویی با پرداخت </w:t>
                            </w:r>
                            <w:r w:rsidR="0012288B" w:rsidRPr="00085307">
                              <w:rPr>
                                <w:rFonts w:cs="B Mitra" w:hint="cs"/>
                                <w:sz w:val="18"/>
                                <w:szCs w:val="18"/>
                                <w:rtl/>
                              </w:rPr>
                              <w:t>شهریه</w:t>
                            </w:r>
                            <w:r w:rsidRPr="00085307">
                              <w:rPr>
                                <w:rFonts w:cs="B Mitra" w:hint="cs"/>
                                <w:sz w:val="18"/>
                                <w:szCs w:val="18"/>
                                <w:rtl/>
                              </w:rPr>
                              <w:t xml:space="preserve"> </w:t>
                            </w:r>
                          </w:p>
                        </w:tc>
                        <w:tc>
                          <w:tcPr>
                            <w:tcW w:w="1359" w:type="dxa"/>
                            <w:vMerge/>
                            <w:tcBorders>
                              <w:bottom w:val="double" w:sz="4" w:space="0" w:color="auto"/>
                            </w:tcBorders>
                            <w:vAlign w:val="center"/>
                          </w:tcPr>
                          <w:p w:rsidR="00C73F74" w:rsidRPr="00085307" w:rsidRDefault="00C73F74" w:rsidP="0053479F">
                            <w:pPr>
                              <w:bidi/>
                              <w:spacing w:after="0" w:line="240" w:lineRule="auto"/>
                              <w:jc w:val="center"/>
                              <w:rPr>
                                <w:rFonts w:cs="B Mitra"/>
                                <w:b/>
                                <w:bCs/>
                                <w:sz w:val="20"/>
                                <w:szCs w:val="20"/>
                              </w:rPr>
                            </w:pPr>
                          </w:p>
                        </w:tc>
                        <w:tc>
                          <w:tcPr>
                            <w:tcW w:w="1141" w:type="dxa"/>
                            <w:vMerge/>
                            <w:tcBorders>
                              <w:right w:val="double" w:sz="4" w:space="0" w:color="auto"/>
                            </w:tcBorders>
                            <w:textDirection w:val="btLr"/>
                            <w:vAlign w:val="center"/>
                          </w:tcPr>
                          <w:p w:rsidR="00C73F74" w:rsidRPr="00085307" w:rsidRDefault="00C73F74" w:rsidP="0053479F">
                            <w:pPr>
                              <w:bidi/>
                              <w:spacing w:after="0" w:line="240" w:lineRule="auto"/>
                              <w:ind w:left="113" w:right="113"/>
                              <w:jc w:val="center"/>
                              <w:rPr>
                                <w:rFonts w:cs="B Mitra"/>
                                <w:b/>
                                <w:bCs/>
                                <w:sz w:val="36"/>
                                <w:szCs w:val="36"/>
                              </w:rPr>
                            </w:pPr>
                          </w:p>
                        </w:tc>
                      </w:tr>
                      <w:tr w:rsidR="00085307" w:rsidRPr="00085307" w:rsidTr="006556D4">
                        <w:trPr>
                          <w:jc w:val="center"/>
                        </w:trPr>
                        <w:tc>
                          <w:tcPr>
                            <w:tcW w:w="12144" w:type="dxa"/>
                            <w:tcBorders>
                              <w:top w:val="double" w:sz="4" w:space="0" w:color="auto"/>
                              <w:left w:val="double" w:sz="4" w:space="0" w:color="auto"/>
                            </w:tcBorders>
                            <w:shd w:val="clear" w:color="auto" w:fill="D9D9D9"/>
                          </w:tcPr>
                          <w:p w:rsidR="00085307" w:rsidRPr="00085307" w:rsidRDefault="00085307" w:rsidP="0053479F">
                            <w:pPr>
                              <w:bidi/>
                              <w:spacing w:after="0" w:line="240" w:lineRule="auto"/>
                              <w:rPr>
                                <w:rFonts w:cs="B Mitra"/>
                                <w:sz w:val="18"/>
                                <w:szCs w:val="18"/>
                                <w:rtl/>
                              </w:rPr>
                            </w:pPr>
                            <w:r w:rsidRPr="00085307">
                              <w:rPr>
                                <w:rFonts w:cs="B Mitra" w:hint="cs"/>
                                <w:sz w:val="18"/>
                                <w:szCs w:val="18"/>
                                <w:rtl/>
                              </w:rPr>
                              <w:t xml:space="preserve">1. پس از اتمام دروس تئوری، انتخاب واحد پایان نامه هر ترم باید در بازه زمانی تعیین شده از سوی مدیریت آموزشی دانشگاه، انجام شود و عدم انتخاب واحد بمعنی راکد بودن دانشجو و حذف از دوره کارشناسی ارشد می باشد.  </w:t>
                            </w:r>
                          </w:p>
                        </w:tc>
                        <w:tc>
                          <w:tcPr>
                            <w:tcW w:w="2500" w:type="dxa"/>
                            <w:gridSpan w:val="2"/>
                            <w:vMerge w:val="restart"/>
                            <w:tcBorders>
                              <w:top w:val="double" w:sz="4" w:space="0" w:color="auto"/>
                              <w:right w:val="double" w:sz="4" w:space="0" w:color="auto"/>
                            </w:tcBorders>
                            <w:shd w:val="clear" w:color="auto" w:fill="FFFFFF"/>
                            <w:vAlign w:val="center"/>
                          </w:tcPr>
                          <w:p w:rsidR="00085307" w:rsidRPr="00085307" w:rsidRDefault="00085307" w:rsidP="0053479F">
                            <w:pPr>
                              <w:bidi/>
                              <w:spacing w:after="0" w:line="240" w:lineRule="auto"/>
                              <w:ind w:left="113" w:right="113"/>
                              <w:jc w:val="center"/>
                              <w:rPr>
                                <w:rFonts w:cs="B Mitra"/>
                                <w:b/>
                                <w:bCs/>
                                <w:sz w:val="28"/>
                                <w:szCs w:val="28"/>
                                <w:rtl/>
                              </w:rPr>
                            </w:pPr>
                            <w:r w:rsidRPr="00085307">
                              <w:rPr>
                                <w:rFonts w:cs="B Mitra" w:hint="cs"/>
                                <w:b/>
                                <w:bCs/>
                                <w:sz w:val="28"/>
                                <w:szCs w:val="28"/>
                                <w:rtl/>
                              </w:rPr>
                              <w:t>نکات مهم جهت دفاع و رزرو سالن</w:t>
                            </w:r>
                          </w:p>
                        </w:tc>
                      </w:tr>
                      <w:tr w:rsidR="00085307" w:rsidRPr="00085307" w:rsidTr="006556D4">
                        <w:trPr>
                          <w:jc w:val="center"/>
                        </w:trPr>
                        <w:tc>
                          <w:tcPr>
                            <w:tcW w:w="12144" w:type="dxa"/>
                            <w:tcBorders>
                              <w:left w:val="double" w:sz="4" w:space="0" w:color="auto"/>
                            </w:tcBorders>
                            <w:shd w:val="clear" w:color="auto" w:fill="FFFFFF"/>
                          </w:tcPr>
                          <w:p w:rsidR="00085307" w:rsidRPr="00085307" w:rsidRDefault="00085307" w:rsidP="0053479F">
                            <w:pPr>
                              <w:bidi/>
                              <w:spacing w:after="0" w:line="240" w:lineRule="auto"/>
                              <w:rPr>
                                <w:rFonts w:cs="B Mitra"/>
                                <w:sz w:val="18"/>
                                <w:szCs w:val="18"/>
                                <w:rtl/>
                              </w:rPr>
                            </w:pPr>
                            <w:r w:rsidRPr="00085307">
                              <w:rPr>
                                <w:rFonts w:cs="B Mitra" w:hint="cs"/>
                                <w:sz w:val="18"/>
                                <w:szCs w:val="18"/>
                                <w:rtl/>
                              </w:rPr>
                              <w:t xml:space="preserve">2. دریافت فرم برگزاری جلسه دفاع (از سایت دانشکده کشاورزی </w:t>
                            </w:r>
                            <w:r w:rsidRPr="00085307">
                              <w:rPr>
                                <w:rFonts w:ascii="Times New Roman" w:hAnsi="Times New Roman" w:cs="Times New Roman"/>
                                <w:sz w:val="18"/>
                                <w:szCs w:val="18"/>
                              </w:rPr>
                              <w:t>http://agriculture.um.ac.ir</w:t>
                            </w:r>
                            <w:r w:rsidRPr="00085307">
                              <w:rPr>
                                <w:rFonts w:cs="B Mitra" w:hint="cs"/>
                                <w:sz w:val="18"/>
                                <w:szCs w:val="18"/>
                                <w:rtl/>
                              </w:rPr>
                              <w:t xml:space="preserve"> </w:t>
                            </w:r>
                            <w:r w:rsidRPr="00085307">
                              <w:rPr>
                                <w:rFonts w:ascii="Times New Roman" w:hAnsi="Times New Roman" w:cs="Times New Roman" w:hint="cs"/>
                                <w:sz w:val="18"/>
                                <w:szCs w:val="18"/>
                                <w:rtl/>
                              </w:rPr>
                              <w:t>–</w:t>
                            </w:r>
                            <w:r w:rsidRPr="00085307">
                              <w:rPr>
                                <w:rFonts w:cs="B Mitra" w:hint="cs"/>
                                <w:sz w:val="18"/>
                                <w:szCs w:val="18"/>
                                <w:rtl/>
                              </w:rPr>
                              <w:t xml:space="preserve"> قسمت تحصیلات تکمیلی- کارشناسی ارشد)</w:t>
                            </w:r>
                          </w:p>
                        </w:tc>
                        <w:tc>
                          <w:tcPr>
                            <w:tcW w:w="2500" w:type="dxa"/>
                            <w:gridSpan w:val="2"/>
                            <w:vMerge/>
                            <w:tcBorders>
                              <w:right w:val="double" w:sz="4" w:space="0" w:color="auto"/>
                            </w:tcBorders>
                            <w:shd w:val="clear" w:color="auto" w:fill="FFFFFF"/>
                            <w:vAlign w:val="center"/>
                          </w:tcPr>
                          <w:p w:rsidR="00085307" w:rsidRPr="00085307" w:rsidRDefault="00085307" w:rsidP="0053479F">
                            <w:pPr>
                              <w:bidi/>
                              <w:spacing w:after="0" w:line="240" w:lineRule="auto"/>
                              <w:ind w:left="113" w:right="113"/>
                              <w:jc w:val="center"/>
                              <w:rPr>
                                <w:rFonts w:cs="B Mitra"/>
                                <w:b/>
                                <w:bCs/>
                                <w:sz w:val="20"/>
                                <w:szCs w:val="20"/>
                                <w:rtl/>
                              </w:rPr>
                            </w:pPr>
                          </w:p>
                        </w:tc>
                      </w:tr>
                      <w:tr w:rsidR="00085307" w:rsidRPr="00085307" w:rsidTr="006556D4">
                        <w:trPr>
                          <w:jc w:val="center"/>
                        </w:trPr>
                        <w:tc>
                          <w:tcPr>
                            <w:tcW w:w="12144" w:type="dxa"/>
                            <w:tcBorders>
                              <w:left w:val="double" w:sz="4" w:space="0" w:color="auto"/>
                            </w:tcBorders>
                            <w:shd w:val="clear" w:color="auto" w:fill="D9D9D9"/>
                          </w:tcPr>
                          <w:p w:rsidR="00085307" w:rsidRPr="00085307" w:rsidRDefault="00085307" w:rsidP="0053479F">
                            <w:pPr>
                              <w:bidi/>
                              <w:spacing w:after="0" w:line="240" w:lineRule="auto"/>
                              <w:rPr>
                                <w:rFonts w:cs="B Mitra"/>
                                <w:sz w:val="18"/>
                                <w:szCs w:val="18"/>
                                <w:rtl/>
                              </w:rPr>
                            </w:pPr>
                            <w:r w:rsidRPr="00085307">
                              <w:rPr>
                                <w:rFonts w:cs="B Mitra" w:hint="cs"/>
                                <w:sz w:val="18"/>
                                <w:szCs w:val="18"/>
                                <w:rtl/>
                              </w:rPr>
                              <w:t>3. رزرو سالن دفاع و درخواست برگزاری جلسه دفاع حداقل 45 روز قبل از دفاع و در نیمه اول ترم (2 ماه اول شروع ترم) در دفتر گروه</w:t>
                            </w:r>
                          </w:p>
                        </w:tc>
                        <w:tc>
                          <w:tcPr>
                            <w:tcW w:w="2500" w:type="dxa"/>
                            <w:gridSpan w:val="2"/>
                            <w:vMerge/>
                            <w:tcBorders>
                              <w:right w:val="double" w:sz="4" w:space="0" w:color="auto"/>
                            </w:tcBorders>
                            <w:shd w:val="clear" w:color="auto" w:fill="FFFFFF"/>
                            <w:vAlign w:val="center"/>
                          </w:tcPr>
                          <w:p w:rsidR="00085307" w:rsidRPr="00085307" w:rsidRDefault="00085307" w:rsidP="0053479F">
                            <w:pPr>
                              <w:bidi/>
                              <w:spacing w:after="0" w:line="240" w:lineRule="auto"/>
                              <w:ind w:left="113" w:right="113"/>
                              <w:jc w:val="center"/>
                              <w:rPr>
                                <w:rFonts w:cs="B Mitra"/>
                                <w:b/>
                                <w:bCs/>
                                <w:sz w:val="20"/>
                                <w:szCs w:val="20"/>
                                <w:rtl/>
                              </w:rPr>
                            </w:pPr>
                          </w:p>
                        </w:tc>
                      </w:tr>
                      <w:tr w:rsidR="00085307" w:rsidRPr="00085307" w:rsidTr="006556D4">
                        <w:trPr>
                          <w:jc w:val="center"/>
                        </w:trPr>
                        <w:tc>
                          <w:tcPr>
                            <w:tcW w:w="12144" w:type="dxa"/>
                            <w:tcBorders>
                              <w:left w:val="double" w:sz="4" w:space="0" w:color="auto"/>
                            </w:tcBorders>
                            <w:shd w:val="clear" w:color="auto" w:fill="FFFFFF"/>
                          </w:tcPr>
                          <w:p w:rsidR="00085307" w:rsidRPr="00085307" w:rsidRDefault="00085307" w:rsidP="0053479F">
                            <w:pPr>
                              <w:bidi/>
                              <w:spacing w:after="0" w:line="240" w:lineRule="auto"/>
                              <w:rPr>
                                <w:rFonts w:cs="B Mitra"/>
                                <w:sz w:val="18"/>
                                <w:szCs w:val="18"/>
                                <w:rtl/>
                              </w:rPr>
                            </w:pPr>
                            <w:r w:rsidRPr="00085307">
                              <w:rPr>
                                <w:rFonts w:cs="B Mitra" w:hint="cs"/>
                                <w:sz w:val="18"/>
                                <w:szCs w:val="18"/>
                                <w:rtl/>
                              </w:rPr>
                              <w:t xml:space="preserve">4. تمدید رسمی سنوات از ابتدای نیمسال پنجم از طریق پورتال دانشجویی درصورت عدم دفاع </w:t>
                            </w:r>
                          </w:p>
                        </w:tc>
                        <w:tc>
                          <w:tcPr>
                            <w:tcW w:w="2500" w:type="dxa"/>
                            <w:gridSpan w:val="2"/>
                            <w:vMerge/>
                            <w:tcBorders>
                              <w:right w:val="double" w:sz="4" w:space="0" w:color="auto"/>
                            </w:tcBorders>
                            <w:shd w:val="clear" w:color="auto" w:fill="D9D9D9"/>
                            <w:vAlign w:val="center"/>
                          </w:tcPr>
                          <w:p w:rsidR="00085307" w:rsidRPr="00085307" w:rsidRDefault="00085307" w:rsidP="0053479F">
                            <w:pPr>
                              <w:bidi/>
                              <w:spacing w:after="0" w:line="240" w:lineRule="auto"/>
                              <w:ind w:left="113" w:right="113"/>
                              <w:jc w:val="center"/>
                              <w:rPr>
                                <w:rFonts w:cs="B Mitra"/>
                                <w:b/>
                                <w:bCs/>
                                <w:sz w:val="20"/>
                                <w:szCs w:val="20"/>
                                <w:rtl/>
                              </w:rPr>
                            </w:pPr>
                          </w:p>
                        </w:tc>
                      </w:tr>
                      <w:tr w:rsidR="00085307" w:rsidRPr="00085307" w:rsidTr="006556D4">
                        <w:trPr>
                          <w:jc w:val="center"/>
                        </w:trPr>
                        <w:tc>
                          <w:tcPr>
                            <w:tcW w:w="12144" w:type="dxa"/>
                            <w:tcBorders>
                              <w:left w:val="double" w:sz="4" w:space="0" w:color="auto"/>
                            </w:tcBorders>
                            <w:shd w:val="clear" w:color="auto" w:fill="D9D9D9"/>
                          </w:tcPr>
                          <w:p w:rsidR="00085307" w:rsidRPr="00085307" w:rsidRDefault="00085307" w:rsidP="0053479F">
                            <w:pPr>
                              <w:bidi/>
                              <w:spacing w:after="0" w:line="240" w:lineRule="auto"/>
                              <w:rPr>
                                <w:rFonts w:cs="B Mitra"/>
                                <w:sz w:val="18"/>
                                <w:szCs w:val="18"/>
                                <w:rtl/>
                              </w:rPr>
                            </w:pPr>
                            <w:r w:rsidRPr="00085307">
                              <w:rPr>
                                <w:rFonts w:cs="B Mitra" w:hint="cs"/>
                                <w:sz w:val="18"/>
                                <w:szCs w:val="18"/>
                                <w:rtl/>
                              </w:rPr>
                              <w:t>5. رعایت فاصله زمانی حداقل 6 ماه بین تصویب پروپوزال و دفاع از پایان نامه</w:t>
                            </w:r>
                          </w:p>
                        </w:tc>
                        <w:tc>
                          <w:tcPr>
                            <w:tcW w:w="2500" w:type="dxa"/>
                            <w:gridSpan w:val="2"/>
                            <w:vMerge/>
                            <w:tcBorders>
                              <w:right w:val="double" w:sz="4" w:space="0" w:color="auto"/>
                            </w:tcBorders>
                            <w:shd w:val="clear" w:color="auto" w:fill="D9D9D9"/>
                          </w:tcPr>
                          <w:p w:rsidR="00085307" w:rsidRPr="00085307" w:rsidRDefault="00085307" w:rsidP="0053479F">
                            <w:pPr>
                              <w:bidi/>
                              <w:spacing w:after="0" w:line="240" w:lineRule="auto"/>
                              <w:ind w:left="113" w:right="113"/>
                              <w:rPr>
                                <w:rFonts w:cs="B Mitra"/>
                                <w:rtl/>
                              </w:rPr>
                            </w:pPr>
                          </w:p>
                        </w:tc>
                      </w:tr>
                      <w:tr w:rsidR="00085307" w:rsidRPr="00085307" w:rsidTr="006556D4">
                        <w:trPr>
                          <w:jc w:val="center"/>
                        </w:trPr>
                        <w:tc>
                          <w:tcPr>
                            <w:tcW w:w="12144" w:type="dxa"/>
                            <w:tcBorders>
                              <w:left w:val="double" w:sz="4" w:space="0" w:color="auto"/>
                            </w:tcBorders>
                            <w:shd w:val="clear" w:color="auto" w:fill="FFFFFF"/>
                          </w:tcPr>
                          <w:p w:rsidR="00085307" w:rsidRPr="00085307" w:rsidRDefault="00085307" w:rsidP="0053479F">
                            <w:pPr>
                              <w:bidi/>
                              <w:spacing w:after="0" w:line="240" w:lineRule="auto"/>
                              <w:rPr>
                                <w:rFonts w:cs="B Mitra"/>
                                <w:sz w:val="18"/>
                                <w:szCs w:val="18"/>
                                <w:rtl/>
                                <w:lang w:bidi="fa-IR"/>
                              </w:rPr>
                            </w:pPr>
                            <w:r w:rsidRPr="00085307">
                              <w:rPr>
                                <w:rFonts w:cs="B Mitra" w:hint="cs"/>
                                <w:sz w:val="18"/>
                                <w:szCs w:val="18"/>
                                <w:rtl/>
                              </w:rPr>
                              <w:t xml:space="preserve">6. حداکثر قابلیت جمع پذیری و امتیازدهی به مقالات (همایشی، علمی پزوهشی و </w:t>
                            </w:r>
                            <w:r w:rsidRPr="00085307">
                              <w:rPr>
                                <w:rFonts w:ascii="Times New Roman" w:hAnsi="Times New Roman" w:cs="Times New Roman"/>
                                <w:sz w:val="18"/>
                                <w:szCs w:val="18"/>
                              </w:rPr>
                              <w:t>ISI</w:t>
                            </w:r>
                            <w:r w:rsidRPr="00085307">
                              <w:rPr>
                                <w:rFonts w:cs="B Mitra" w:hint="cs"/>
                                <w:sz w:val="18"/>
                                <w:szCs w:val="18"/>
                                <w:rtl/>
                                <w:lang w:bidi="fa-IR"/>
                              </w:rPr>
                              <w:t xml:space="preserve">) تا سقف یک نمره می باشد و به مقالات مازاد بر یک نمره، امتیاز داده نخواهد شد. </w:t>
                            </w:r>
                          </w:p>
                        </w:tc>
                        <w:tc>
                          <w:tcPr>
                            <w:tcW w:w="2500" w:type="dxa"/>
                            <w:gridSpan w:val="2"/>
                            <w:vMerge/>
                            <w:tcBorders>
                              <w:right w:val="double" w:sz="4" w:space="0" w:color="auto"/>
                            </w:tcBorders>
                            <w:shd w:val="clear" w:color="auto" w:fill="D9D9D9"/>
                          </w:tcPr>
                          <w:p w:rsidR="00085307" w:rsidRPr="00085307" w:rsidRDefault="00085307" w:rsidP="0053479F">
                            <w:pPr>
                              <w:bidi/>
                              <w:spacing w:after="0" w:line="240" w:lineRule="auto"/>
                              <w:ind w:left="113" w:right="113"/>
                              <w:rPr>
                                <w:rFonts w:cs="B Mitra"/>
                                <w:rtl/>
                              </w:rPr>
                            </w:pPr>
                          </w:p>
                        </w:tc>
                      </w:tr>
                      <w:tr w:rsidR="00085307" w:rsidRPr="00085307" w:rsidTr="006556D4">
                        <w:trPr>
                          <w:jc w:val="center"/>
                        </w:trPr>
                        <w:tc>
                          <w:tcPr>
                            <w:tcW w:w="12144" w:type="dxa"/>
                            <w:tcBorders>
                              <w:left w:val="double" w:sz="4" w:space="0" w:color="auto"/>
                              <w:bottom w:val="double" w:sz="4" w:space="0" w:color="auto"/>
                            </w:tcBorders>
                            <w:shd w:val="clear" w:color="auto" w:fill="D9D9D9"/>
                          </w:tcPr>
                          <w:p w:rsidR="00085307" w:rsidRPr="00085307" w:rsidRDefault="00085307" w:rsidP="00634CB8">
                            <w:pPr>
                              <w:bidi/>
                              <w:spacing w:after="0" w:line="240" w:lineRule="auto"/>
                              <w:rPr>
                                <w:rFonts w:cs="B Mitra"/>
                                <w:sz w:val="18"/>
                                <w:szCs w:val="18"/>
                                <w:rtl/>
                              </w:rPr>
                            </w:pPr>
                            <w:r w:rsidRPr="00085307">
                              <w:rPr>
                                <w:rFonts w:cs="B Mitra" w:hint="cs"/>
                                <w:sz w:val="18"/>
                                <w:szCs w:val="18"/>
                                <w:rtl/>
                              </w:rPr>
                              <w:t>7. کلیه مستندات و مدارک جهت امتیاز دهی به مقالات درصورت ارائه مدارک به نماینده تحصیلات تکمیلی تا روز قبل از دفاع امکان پذیر می باشد و به مقالاتی که تاریخ پذیرش آنها پس از تاریخ دفاع باشد امتیازی داده نخواهد شد.</w:t>
                            </w:r>
                          </w:p>
                        </w:tc>
                        <w:tc>
                          <w:tcPr>
                            <w:tcW w:w="2500" w:type="dxa"/>
                            <w:gridSpan w:val="2"/>
                            <w:vMerge/>
                            <w:tcBorders>
                              <w:right w:val="double" w:sz="4" w:space="0" w:color="auto"/>
                            </w:tcBorders>
                            <w:shd w:val="clear" w:color="auto" w:fill="D9D9D9"/>
                          </w:tcPr>
                          <w:p w:rsidR="00085307" w:rsidRPr="00085307" w:rsidRDefault="00085307" w:rsidP="0053479F">
                            <w:pPr>
                              <w:bidi/>
                              <w:spacing w:after="0" w:line="240" w:lineRule="auto"/>
                              <w:ind w:left="113" w:right="113"/>
                              <w:rPr>
                                <w:rFonts w:cs="B Mitra"/>
                                <w:rtl/>
                              </w:rPr>
                            </w:pPr>
                          </w:p>
                        </w:tc>
                      </w:tr>
                      <w:tr w:rsidR="00085307" w:rsidRPr="00085307" w:rsidTr="006556D4">
                        <w:trPr>
                          <w:jc w:val="center"/>
                        </w:trPr>
                        <w:tc>
                          <w:tcPr>
                            <w:tcW w:w="12144" w:type="dxa"/>
                            <w:tcBorders>
                              <w:left w:val="double" w:sz="4" w:space="0" w:color="auto"/>
                              <w:bottom w:val="double" w:sz="4" w:space="0" w:color="auto"/>
                            </w:tcBorders>
                            <w:shd w:val="clear" w:color="auto" w:fill="D9D9D9"/>
                          </w:tcPr>
                          <w:p w:rsidR="00085307" w:rsidRPr="00085307" w:rsidRDefault="00085307" w:rsidP="00085307">
                            <w:pPr>
                              <w:bidi/>
                              <w:spacing w:after="0" w:line="240" w:lineRule="auto"/>
                              <w:rPr>
                                <w:rFonts w:cs="B Mitra"/>
                                <w:sz w:val="18"/>
                                <w:szCs w:val="18"/>
                                <w:rtl/>
                              </w:rPr>
                            </w:pPr>
                            <w:r w:rsidRPr="00085307">
                              <w:rPr>
                                <w:rFonts w:cs="B Mitra" w:hint="cs"/>
                                <w:sz w:val="18"/>
                                <w:szCs w:val="18"/>
                                <w:rtl/>
                              </w:rPr>
                              <w:t xml:space="preserve">8. امتیاز دهی مقالات همایشی فقط درصورت ارائه </w:t>
                            </w:r>
                            <w:r w:rsidRPr="00085307">
                              <w:rPr>
                                <w:rFonts w:cs="B Mitra" w:hint="cs"/>
                                <w:b/>
                                <w:bCs/>
                                <w:sz w:val="18"/>
                                <w:szCs w:val="18"/>
                                <w:u w:val="single"/>
                                <w:rtl/>
                              </w:rPr>
                              <w:t>گواهی شرکت</w:t>
                            </w:r>
                            <w:r w:rsidRPr="00085307">
                              <w:rPr>
                                <w:rFonts w:cs="B Mitra" w:hint="cs"/>
                                <w:sz w:val="18"/>
                                <w:szCs w:val="18"/>
                                <w:rtl/>
                              </w:rPr>
                              <w:t xml:space="preserve"> در همایش و مقالات علمی پژوهشی درصورت تایید </w:t>
                            </w:r>
                            <w:r w:rsidRPr="00085307">
                              <w:rPr>
                                <w:rFonts w:cs="B Mitra" w:hint="cs"/>
                                <w:b/>
                                <w:bCs/>
                                <w:sz w:val="18"/>
                                <w:szCs w:val="18"/>
                                <w:u w:val="single"/>
                                <w:rtl/>
                              </w:rPr>
                              <w:t>معاونت محترم پژوهشی</w:t>
                            </w:r>
                            <w:r w:rsidRPr="00085307">
                              <w:rPr>
                                <w:rFonts w:cs="B Mitra" w:hint="cs"/>
                                <w:sz w:val="18"/>
                                <w:szCs w:val="18"/>
                                <w:rtl/>
                              </w:rPr>
                              <w:t xml:space="preserve"> (مبنی بر تایید اعتبار مجله) امتیاز داده خواهد شد. دریافت فرم امتیاز دهی از سایت دانشکده کشاورزی- تحصیلات تکمیلی- کارشناسی ارشد</w:t>
                            </w:r>
                          </w:p>
                        </w:tc>
                        <w:tc>
                          <w:tcPr>
                            <w:tcW w:w="2500" w:type="dxa"/>
                            <w:gridSpan w:val="2"/>
                            <w:vMerge/>
                            <w:tcBorders>
                              <w:right w:val="double" w:sz="4" w:space="0" w:color="auto"/>
                            </w:tcBorders>
                            <w:shd w:val="clear" w:color="auto" w:fill="D9D9D9"/>
                          </w:tcPr>
                          <w:p w:rsidR="00085307" w:rsidRPr="00085307" w:rsidRDefault="00085307" w:rsidP="0053479F">
                            <w:pPr>
                              <w:bidi/>
                              <w:spacing w:after="0" w:line="240" w:lineRule="auto"/>
                              <w:ind w:left="113" w:right="113"/>
                              <w:rPr>
                                <w:rFonts w:cs="B Mitra"/>
                                <w:rtl/>
                              </w:rPr>
                            </w:pPr>
                          </w:p>
                        </w:tc>
                      </w:tr>
                      <w:tr w:rsidR="00085307" w:rsidRPr="00085307" w:rsidTr="006556D4">
                        <w:trPr>
                          <w:jc w:val="center"/>
                        </w:trPr>
                        <w:tc>
                          <w:tcPr>
                            <w:tcW w:w="12144" w:type="dxa"/>
                            <w:tcBorders>
                              <w:left w:val="double" w:sz="4" w:space="0" w:color="auto"/>
                              <w:bottom w:val="double" w:sz="4" w:space="0" w:color="auto"/>
                            </w:tcBorders>
                            <w:shd w:val="clear" w:color="auto" w:fill="D9D9D9"/>
                          </w:tcPr>
                          <w:p w:rsidR="00085307" w:rsidRPr="00085307" w:rsidRDefault="00085307" w:rsidP="00085307">
                            <w:pPr>
                              <w:bidi/>
                              <w:spacing w:after="0" w:line="240" w:lineRule="auto"/>
                              <w:rPr>
                                <w:rFonts w:cs="B Mitra"/>
                                <w:sz w:val="18"/>
                                <w:szCs w:val="18"/>
                                <w:rtl/>
                              </w:rPr>
                            </w:pPr>
                            <w:r w:rsidRPr="00085307">
                              <w:rPr>
                                <w:rFonts w:cs="B Mitra" w:hint="cs"/>
                                <w:sz w:val="18"/>
                                <w:szCs w:val="18"/>
                                <w:rtl/>
                              </w:rPr>
                              <w:t>9. دسترسی به لیست مجلات دارای اعتبار در سایت دانشکده کشاورزی (بخش تحصیلات تکمیلی) و یا از لینک معاونت پژوهش و فناری (در سایت دانشگاه فردوسی مشهد) امکان پذیر است.</w:t>
                            </w:r>
                          </w:p>
                        </w:tc>
                        <w:tc>
                          <w:tcPr>
                            <w:tcW w:w="2500" w:type="dxa"/>
                            <w:gridSpan w:val="2"/>
                            <w:vMerge/>
                            <w:tcBorders>
                              <w:bottom w:val="double" w:sz="4" w:space="0" w:color="auto"/>
                              <w:right w:val="double" w:sz="4" w:space="0" w:color="auto"/>
                            </w:tcBorders>
                            <w:shd w:val="clear" w:color="auto" w:fill="D9D9D9"/>
                          </w:tcPr>
                          <w:p w:rsidR="00085307" w:rsidRPr="00085307" w:rsidRDefault="00085307" w:rsidP="0053479F">
                            <w:pPr>
                              <w:bidi/>
                              <w:spacing w:after="0" w:line="240" w:lineRule="auto"/>
                              <w:ind w:left="113" w:right="113"/>
                              <w:rPr>
                                <w:rFonts w:cs="B Mitra"/>
                                <w:rtl/>
                              </w:rPr>
                            </w:pPr>
                          </w:p>
                        </w:tc>
                      </w:tr>
                      <w:tr w:rsidR="00C73F74" w:rsidRPr="00085307" w:rsidTr="006556D4">
                        <w:trPr>
                          <w:cantSplit/>
                          <w:trHeight w:val="285"/>
                          <w:jc w:val="center"/>
                        </w:trPr>
                        <w:tc>
                          <w:tcPr>
                            <w:tcW w:w="14644" w:type="dxa"/>
                            <w:gridSpan w:val="3"/>
                            <w:tcBorders>
                              <w:top w:val="double" w:sz="4" w:space="0" w:color="auto"/>
                              <w:left w:val="double" w:sz="4" w:space="0" w:color="auto"/>
                              <w:bottom w:val="double" w:sz="4" w:space="0" w:color="auto"/>
                              <w:right w:val="double" w:sz="4" w:space="0" w:color="auto"/>
                            </w:tcBorders>
                            <w:shd w:val="clear" w:color="auto" w:fill="FFFFFF"/>
                          </w:tcPr>
                          <w:p w:rsidR="00C73F74" w:rsidRPr="00085307" w:rsidRDefault="00C73F74" w:rsidP="0053479F">
                            <w:pPr>
                              <w:bidi/>
                              <w:spacing w:after="0" w:line="240" w:lineRule="auto"/>
                              <w:ind w:left="113" w:right="113"/>
                              <w:jc w:val="both"/>
                              <w:rPr>
                                <w:rFonts w:cs="B Mitra"/>
                                <w:b/>
                                <w:bCs/>
                                <w:sz w:val="24"/>
                                <w:szCs w:val="24"/>
                                <w:rtl/>
                              </w:rPr>
                            </w:pPr>
                            <w:r w:rsidRPr="00085307">
                              <w:rPr>
                                <w:rFonts w:cs="B Mitra" w:hint="cs"/>
                                <w:b/>
                                <w:bCs/>
                                <w:sz w:val="24"/>
                                <w:szCs w:val="24"/>
                                <w:rtl/>
                              </w:rPr>
                              <w:t>*کلیه این فرآیندها تا زمان دفاع توسط دانشجو باید صورت پذیرد. پس از دفاع مراجعه به اداره آموزش جهت انجام امور مربوط به فارغ التحصیلی طی حداکثر یک ماه ضروریست. عواقب تاخیر در</w:t>
                            </w:r>
                            <w:r w:rsidR="005A2FBC" w:rsidRPr="00085307">
                              <w:rPr>
                                <w:rFonts w:cs="B Mitra" w:hint="cs"/>
                                <w:b/>
                                <w:bCs/>
                                <w:sz w:val="24"/>
                                <w:szCs w:val="24"/>
                                <w:rtl/>
                              </w:rPr>
                              <w:t xml:space="preserve"> </w:t>
                            </w:r>
                            <w:r w:rsidRPr="00085307">
                              <w:rPr>
                                <w:rFonts w:cs="B Mitra" w:hint="cs"/>
                                <w:b/>
                                <w:bCs/>
                                <w:sz w:val="24"/>
                                <w:szCs w:val="24"/>
                                <w:rtl/>
                              </w:rPr>
                              <w:t>این فرآیند بعهده دانشجو خواهد بود.</w:t>
                            </w:r>
                          </w:p>
                        </w:tc>
                      </w:tr>
                    </w:tbl>
                    <w:p w:rsidR="00C73F74" w:rsidRDefault="00C73F74" w:rsidP="00DA3471">
                      <w:pPr>
                        <w:bidi/>
                      </w:pPr>
                    </w:p>
                  </w:txbxContent>
                </v:textbox>
              </v:shape>
            </w:pict>
          </mc:Fallback>
        </mc:AlternateContent>
      </w:r>
    </w:p>
    <w:sectPr w:rsidR="009F5220" w:rsidSect="00DA347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embedRegular r:id="rId1" w:fontKey="{9E1329E1-2B90-4168-803B-7F33FFD05D27}"/>
    <w:embedBold r:id="rId2" w:fontKey="{11A8620F-0CEC-4713-B6EA-7788EC68E092}"/>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E164B"/>
    <w:multiLevelType w:val="hybridMultilevel"/>
    <w:tmpl w:val="C6F8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D74AC"/>
    <w:multiLevelType w:val="hybridMultilevel"/>
    <w:tmpl w:val="8C0C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A23FA"/>
    <w:multiLevelType w:val="hybridMultilevel"/>
    <w:tmpl w:val="73A4E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TrueTypeFonts/>
  <w:saveSubsetFont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71"/>
    <w:rsid w:val="00085307"/>
    <w:rsid w:val="000B13B4"/>
    <w:rsid w:val="00121ED3"/>
    <w:rsid w:val="0012288B"/>
    <w:rsid w:val="001908F0"/>
    <w:rsid w:val="001B1E80"/>
    <w:rsid w:val="002777B2"/>
    <w:rsid w:val="002F221B"/>
    <w:rsid w:val="0053479F"/>
    <w:rsid w:val="0056693A"/>
    <w:rsid w:val="005A2FBC"/>
    <w:rsid w:val="0063112E"/>
    <w:rsid w:val="00634CB8"/>
    <w:rsid w:val="006556D4"/>
    <w:rsid w:val="006B7B56"/>
    <w:rsid w:val="006D2557"/>
    <w:rsid w:val="006D5371"/>
    <w:rsid w:val="006F4E9A"/>
    <w:rsid w:val="00785175"/>
    <w:rsid w:val="007C4B5D"/>
    <w:rsid w:val="00843EEF"/>
    <w:rsid w:val="008B7AE9"/>
    <w:rsid w:val="009A5828"/>
    <w:rsid w:val="009F5220"/>
    <w:rsid w:val="00A3664A"/>
    <w:rsid w:val="00A5078F"/>
    <w:rsid w:val="00AD021B"/>
    <w:rsid w:val="00AD3783"/>
    <w:rsid w:val="00B779B4"/>
    <w:rsid w:val="00BA251D"/>
    <w:rsid w:val="00C435E0"/>
    <w:rsid w:val="00C73F74"/>
    <w:rsid w:val="00C77A1F"/>
    <w:rsid w:val="00C820B6"/>
    <w:rsid w:val="00C93F65"/>
    <w:rsid w:val="00DA3471"/>
    <w:rsid w:val="00E4013F"/>
    <w:rsid w:val="00EA1697"/>
    <w:rsid w:val="00EA416B"/>
    <w:rsid w:val="00EC14F4"/>
    <w:rsid w:val="00ED3994"/>
    <w:rsid w:val="00F1090A"/>
    <w:rsid w:val="00F31055"/>
    <w:rsid w:val="00F65A63"/>
    <w:rsid w:val="00F73E87"/>
    <w:rsid w:val="00FD40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F8908-2B91-486E-BB4D-F66FA61A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4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A3471"/>
    <w:pPr>
      <w:ind w:left="720"/>
      <w:contextualSpacing/>
    </w:pPr>
  </w:style>
  <w:style w:type="character" w:styleId="Hyperlink">
    <w:name w:val="Hyperlink"/>
    <w:basedOn w:val="DefaultParagraphFont"/>
    <w:uiPriority w:val="99"/>
    <w:unhideWhenUsed/>
    <w:rsid w:val="009A5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griculture.um.ac.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griculture.um.ac.i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7B42-FC0C-40DC-98F5-85D5C889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Links>
    <vt:vector size="6" baseType="variant">
      <vt:variant>
        <vt:i4>5963786</vt:i4>
      </vt:variant>
      <vt:variant>
        <vt:i4>0</vt:i4>
      </vt:variant>
      <vt:variant>
        <vt:i4>0</vt:i4>
      </vt:variant>
      <vt:variant>
        <vt:i4>5</vt:i4>
      </vt:variant>
      <vt:variant>
        <vt:lpwstr>http://agriculture.um.ac.ir-/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 Farzaneh</dc:creator>
  <cp:keywords/>
  <cp:lastModifiedBy>Mojtaba Pordel</cp:lastModifiedBy>
  <cp:revision>3</cp:revision>
  <cp:lastPrinted>2015-05-26T06:46:00Z</cp:lastPrinted>
  <dcterms:created xsi:type="dcterms:W3CDTF">2018-07-10T05:14:00Z</dcterms:created>
  <dcterms:modified xsi:type="dcterms:W3CDTF">2018-07-10T05:15:00Z</dcterms:modified>
</cp:coreProperties>
</file>