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9B" w:rsidRPr="00C2369B" w:rsidRDefault="00C2369B" w:rsidP="00C2369B">
      <w:pPr>
        <w:bidi/>
        <w:spacing w:line="160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2369B">
        <w:rPr>
          <w:rFonts w:cs="B Nazanin" w:hint="cs"/>
          <w:b/>
          <w:bCs/>
          <w:sz w:val="32"/>
          <w:szCs w:val="32"/>
          <w:rtl/>
          <w:lang w:bidi="fa-IR"/>
        </w:rPr>
        <w:t>نحوه ارزیابی امتحان جامع  و معافیت از آن</w:t>
      </w:r>
    </w:p>
    <w:p w:rsidR="00C2369B" w:rsidRPr="00C2369B" w:rsidRDefault="00C2369B" w:rsidP="00C2369B">
      <w:pPr>
        <w:bidi/>
        <w:spacing w:line="160" w:lineRule="atLeast"/>
        <w:jc w:val="center"/>
        <w:rPr>
          <w:rFonts w:cs="B Nazanin"/>
          <w:sz w:val="32"/>
          <w:szCs w:val="32"/>
          <w:rtl/>
          <w:lang w:bidi="fa-IR"/>
        </w:rPr>
      </w:pPr>
    </w:p>
    <w:p w:rsidR="00C2369B" w:rsidRPr="00C2369B" w:rsidRDefault="00C2369B" w:rsidP="00C2369B">
      <w:pPr>
        <w:numPr>
          <w:ilvl w:val="0"/>
          <w:numId w:val="1"/>
        </w:numPr>
        <w:bidi/>
        <w:spacing w:after="0" w:line="160" w:lineRule="atLeast"/>
        <w:jc w:val="both"/>
        <w:rPr>
          <w:rFonts w:cs="B Nazanin"/>
          <w:color w:val="000000"/>
          <w:sz w:val="28"/>
          <w:szCs w:val="28"/>
          <w:rtl/>
          <w:lang w:bidi="fa-IR"/>
        </w:rPr>
      </w:pPr>
      <w:r w:rsidRPr="00C2369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پس آخرین مهلت ارائه پذیرش قطعی مقاله جایگزین امتحان جامع برای دانشجویان دوره دکترا و تایید آن توسط گروه آموزشی مربوطه </w:t>
      </w:r>
      <w:r w:rsidRPr="00C2369B">
        <w:rPr>
          <w:rFonts w:cs="B Nazanin" w:hint="cs"/>
          <w:color w:val="000000"/>
          <w:sz w:val="28"/>
          <w:szCs w:val="28"/>
          <w:u w:val="single"/>
          <w:rtl/>
          <w:lang w:bidi="fa-IR"/>
        </w:rPr>
        <w:t>پایان نیمسال چهارم</w:t>
      </w:r>
      <w:r w:rsidRPr="00C2369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می باشد. در صورت عدم ارائه پذیرش مقاله و یا عدم تایید آن در گروه آموزشی، دانشجو باید در اولین نوبت امتحان جامع شرکت نماید. </w:t>
      </w:r>
    </w:p>
    <w:p w:rsidR="00C2369B" w:rsidRPr="00C2369B" w:rsidRDefault="00C2369B" w:rsidP="00C2369B">
      <w:pPr>
        <w:bidi/>
        <w:spacing w:line="160" w:lineRule="atLeast"/>
        <w:ind w:left="720"/>
        <w:jc w:val="both"/>
        <w:rPr>
          <w:rFonts w:cs="B Nazanin"/>
          <w:b/>
          <w:bCs/>
          <w:color w:val="000000"/>
          <w:sz w:val="28"/>
          <w:szCs w:val="28"/>
          <w:lang w:bidi="fa-IR"/>
        </w:rPr>
      </w:pPr>
      <w:r w:rsidRPr="00C2369B">
        <w:rPr>
          <w:rFonts w:cs="B Nazanin" w:hint="cs"/>
          <w:color w:val="000000"/>
          <w:sz w:val="28"/>
          <w:szCs w:val="28"/>
          <w:rtl/>
          <w:lang w:bidi="fa-IR"/>
        </w:rPr>
        <w:t>تبصره1</w:t>
      </w:r>
      <w:r w:rsidRPr="00C2369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: در صورتی که چاپ مقاله نیازمند پرداخت هزینه چاپ باشد، ارائه مستندات پرداخت وجه ضروری است.  </w:t>
      </w:r>
    </w:p>
    <w:p w:rsidR="00C2369B" w:rsidRPr="00C2369B" w:rsidRDefault="00C2369B" w:rsidP="00C2369B">
      <w:pPr>
        <w:bidi/>
        <w:spacing w:line="160" w:lineRule="atLeast"/>
        <w:ind w:left="720"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C2369B">
        <w:rPr>
          <w:rFonts w:cs="B Nazanin" w:hint="cs"/>
          <w:color w:val="000000"/>
          <w:sz w:val="28"/>
          <w:szCs w:val="28"/>
          <w:rtl/>
          <w:lang w:bidi="fa-IR"/>
        </w:rPr>
        <w:t>تبصره2:</w:t>
      </w:r>
      <w:r w:rsidRPr="00C2369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مقاله باید مطابق دستور العمل اجرایی معافیت از ارزیابی امتحان جامع (برای ورودی 92 و ما قبل) مصوب شورای تحصیلات تکمیلی دانشگاه باشد. </w:t>
      </w:r>
    </w:p>
    <w:p w:rsidR="00C2369B" w:rsidRPr="00C2369B" w:rsidRDefault="00C2369B" w:rsidP="00C2369B">
      <w:pPr>
        <w:numPr>
          <w:ilvl w:val="0"/>
          <w:numId w:val="1"/>
        </w:numPr>
        <w:bidi/>
        <w:spacing w:after="0" w:line="160" w:lineRule="atLeast"/>
        <w:jc w:val="both"/>
        <w:rPr>
          <w:rFonts w:cs="B Nazanin"/>
          <w:b/>
          <w:bCs/>
          <w:color w:val="000000"/>
          <w:sz w:val="28"/>
          <w:szCs w:val="28"/>
          <w:lang w:bidi="fa-IR"/>
        </w:rPr>
      </w:pPr>
      <w:r w:rsidRPr="00C2369B">
        <w:rPr>
          <w:rFonts w:cs="B Nazanin" w:hint="cs"/>
          <w:color w:val="000000"/>
          <w:sz w:val="28"/>
          <w:szCs w:val="28"/>
          <w:rtl/>
          <w:lang w:bidi="fa-IR"/>
        </w:rPr>
        <w:t xml:space="preserve">تبصره3: </w:t>
      </w:r>
      <w:r w:rsidRPr="00C2369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در مقاله جایگزین امتحان جامع علاوه بر نام دانشجو، اسامی کلیه مجریان طرح به عنوان نویسنده ذکر شود (ذکر نام دانشجوی دیگر قابل پذیرش نیست). </w:t>
      </w:r>
    </w:p>
    <w:p w:rsidR="00C2369B" w:rsidRPr="00C2369B" w:rsidRDefault="00C2369B" w:rsidP="00445EEC">
      <w:pPr>
        <w:numPr>
          <w:ilvl w:val="0"/>
          <w:numId w:val="1"/>
        </w:numPr>
        <w:bidi/>
        <w:spacing w:after="0" w:line="160" w:lineRule="atLeast"/>
        <w:jc w:val="both"/>
        <w:rPr>
          <w:rFonts w:cs="B Nazanin"/>
          <w:b/>
          <w:bCs/>
          <w:color w:val="000000"/>
          <w:sz w:val="28"/>
          <w:szCs w:val="28"/>
          <w:lang w:bidi="fa-IR"/>
        </w:rPr>
      </w:pPr>
      <w:r w:rsidRPr="00C2369B">
        <w:rPr>
          <w:rFonts w:cs="B Nazanin" w:hint="cs"/>
          <w:color w:val="000000"/>
          <w:sz w:val="28"/>
          <w:szCs w:val="28"/>
          <w:rtl/>
          <w:lang w:bidi="fa-IR"/>
        </w:rPr>
        <w:t>تبصره 4:</w:t>
      </w:r>
      <w:r w:rsidRPr="00C2369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ارائه مقاله برای دانشجویان ورودی 9</w:t>
      </w:r>
      <w:r w:rsidR="00445EEC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3</w:t>
      </w:r>
      <w:r w:rsidRPr="00C2369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و پس از آن فقط بعنوان نمره کمکی جهت اضافه شدن نمره در بخش شفاهی امتحان جامع می باشد و مقاله به تنهایی جایگزین امتحان جامع نخواهد شد. </w:t>
      </w:r>
    </w:p>
    <w:p w:rsidR="00C2369B" w:rsidRPr="00C2369B" w:rsidRDefault="00C2369B" w:rsidP="00C2369B">
      <w:pPr>
        <w:numPr>
          <w:ilvl w:val="0"/>
          <w:numId w:val="1"/>
        </w:numPr>
        <w:bidi/>
        <w:spacing w:after="0" w:line="160" w:lineRule="atLeast"/>
        <w:jc w:val="both"/>
        <w:rPr>
          <w:rFonts w:cs="B Nazanin"/>
          <w:b/>
          <w:bCs/>
          <w:color w:val="000000"/>
          <w:sz w:val="28"/>
          <w:szCs w:val="28"/>
          <w:lang w:bidi="fa-IR"/>
        </w:rPr>
      </w:pPr>
      <w:r w:rsidRPr="00C2369B">
        <w:rPr>
          <w:rFonts w:cs="B Nazanin" w:hint="cs"/>
          <w:color w:val="000000"/>
          <w:sz w:val="28"/>
          <w:szCs w:val="28"/>
          <w:rtl/>
          <w:lang w:bidi="fa-IR"/>
        </w:rPr>
        <w:t xml:space="preserve">تبصره5: </w:t>
      </w:r>
      <w:r w:rsidRPr="00C2369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در صورت عدم قبولی دانشجو در اولین ارزیابی جامع، وی باید حداکثر تا پایان نیمسال بعد در ارزیابی کامل جامع دوم شرکت کند و در صورت قبولی، دوره را ادامه دهد در غیر اینصورت از ادامه دوره دکترا محروم خواهد شد.</w:t>
      </w:r>
    </w:p>
    <w:p w:rsidR="00C2369B" w:rsidRPr="00C2369B" w:rsidRDefault="00C2369B" w:rsidP="00C2369B">
      <w:pPr>
        <w:numPr>
          <w:ilvl w:val="0"/>
          <w:numId w:val="2"/>
        </w:numPr>
        <w:bidi/>
        <w:spacing w:after="0" w:line="160" w:lineRule="atLeast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369B">
        <w:rPr>
          <w:rFonts w:cs="B Nazanin" w:hint="cs"/>
          <w:b/>
          <w:bCs/>
          <w:sz w:val="28"/>
          <w:szCs w:val="28"/>
          <w:rtl/>
          <w:lang w:bidi="fa-IR"/>
        </w:rPr>
        <w:t>احراز نمره قبولی در آزمون جامع (مجموع کتبی و شفاهی حداقل 16) پیش از پایان ترم سوم و یا حداکثر ترم چهارم ضروریست. درمورد گروه های آموزشی که در سه ترم دروس تئوری خود را به پایان می رسانند، این مهلت تا پایان ترم چهارم و حداکثر ترم پنجم قابل تمدید خواهد بود.</w:t>
      </w:r>
    </w:p>
    <w:p w:rsidR="00C2369B" w:rsidRPr="00C2369B" w:rsidRDefault="00C2369B" w:rsidP="00C2369B">
      <w:pPr>
        <w:numPr>
          <w:ilvl w:val="0"/>
          <w:numId w:val="2"/>
        </w:numPr>
        <w:bidi/>
        <w:spacing w:after="0" w:line="160" w:lineRule="atLeast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369B">
        <w:rPr>
          <w:rFonts w:cs="B Nazanin" w:hint="cs"/>
          <w:b/>
          <w:bCs/>
          <w:sz w:val="28"/>
          <w:szCs w:val="28"/>
          <w:rtl/>
          <w:lang w:bidi="fa-IR"/>
        </w:rPr>
        <w:t>برای هر ورودی حداکثر 2 بار امکان شرکت در آزمون جامع متمرکز (برای ورودی های مشابه) وجود دارد و عدم شرکت در یکی از آزمون ها بمنزله حذف یکی از فرصت های دوگانه دانشجو خواهد بود.</w:t>
      </w:r>
    </w:p>
    <w:p w:rsidR="00C2369B" w:rsidRPr="00C2369B" w:rsidRDefault="00C2369B" w:rsidP="00445EEC">
      <w:pPr>
        <w:numPr>
          <w:ilvl w:val="0"/>
          <w:numId w:val="2"/>
        </w:numPr>
        <w:bidi/>
        <w:spacing w:after="0" w:line="160" w:lineRule="atLeast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369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شرط شرکت در آزمون جامع برای دانشجویان ورودی 9</w:t>
      </w:r>
      <w:r w:rsidR="00445EEC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C2369B">
        <w:rPr>
          <w:rFonts w:cs="B Nazanin" w:hint="cs"/>
          <w:b/>
          <w:bCs/>
          <w:sz w:val="28"/>
          <w:szCs w:val="28"/>
          <w:rtl/>
          <w:lang w:bidi="fa-IR"/>
        </w:rPr>
        <w:t xml:space="preserve"> و مابعد آن، کسب مدرک قبولی در یکی از آزمون های معتبر زبان انگلیسی (بشرح ذیل) و ارائه آن به حوزه معاونت آموزشی دانشکده جهت تایید و دریافت مجوز کتبی شرکت در آزمون جامع می باشد.</w:t>
      </w:r>
    </w:p>
    <w:p w:rsidR="00C2369B" w:rsidRPr="00C2369B" w:rsidRDefault="00C2369B" w:rsidP="00C2369B">
      <w:pPr>
        <w:bidi/>
        <w:spacing w:line="160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C2369B">
        <w:rPr>
          <w:rFonts w:ascii="Times New Roman" w:hAnsi="Times New Roman" w:cs="Times New Roman"/>
          <w:b/>
          <w:bCs/>
          <w:szCs w:val="24"/>
          <w:lang w:bidi="fa-IR"/>
        </w:rPr>
        <w:t>TOEFL: 500          TOLIMO: 500         MSRT &amp; TELP: 55          IELTS: 5.5</w:t>
      </w:r>
    </w:p>
    <w:p w:rsidR="00C2369B" w:rsidRPr="00C2369B" w:rsidRDefault="00C2369B" w:rsidP="00C2369B">
      <w:pPr>
        <w:bidi/>
        <w:rPr>
          <w:rFonts w:cs="B Nazanin"/>
          <w:rtl/>
          <w:lang w:bidi="fa-IR"/>
        </w:rPr>
      </w:pPr>
      <w:r w:rsidRPr="00C2369B">
        <w:rPr>
          <w:rFonts w:cs="B Nazanin" w:hint="cs"/>
          <w:b/>
          <w:bCs/>
          <w:sz w:val="28"/>
          <w:szCs w:val="28"/>
          <w:rtl/>
          <w:lang w:bidi="fa-IR"/>
        </w:rPr>
        <w:t xml:space="preserve">*تبصره: بدلیل محدودیت فرصت، نمره قبولی </w:t>
      </w:r>
      <w:r w:rsidR="00445EEC">
        <w:rPr>
          <w:rFonts w:cs="B Nazanin" w:hint="cs"/>
          <w:b/>
          <w:bCs/>
          <w:sz w:val="28"/>
          <w:szCs w:val="28"/>
          <w:rtl/>
          <w:lang w:bidi="fa-IR"/>
        </w:rPr>
        <w:t xml:space="preserve">استثنائا </w:t>
      </w:r>
      <w:bookmarkStart w:id="0" w:name="_GoBack"/>
      <w:bookmarkEnd w:id="0"/>
      <w:r w:rsidRPr="00C2369B">
        <w:rPr>
          <w:rFonts w:cs="B Nazanin" w:hint="cs"/>
          <w:b/>
          <w:bCs/>
          <w:sz w:val="28"/>
          <w:szCs w:val="28"/>
          <w:rtl/>
          <w:lang w:bidi="fa-IR"/>
        </w:rPr>
        <w:t>برای ورودی های 93 معادل 80 % نمرات ذکر شده خواهد بود و پس از آن برای ورودی های بعدی نمره کامل مورد نظر می باشد.</w:t>
      </w:r>
    </w:p>
    <w:sectPr w:rsidR="00C2369B" w:rsidRPr="00C2369B" w:rsidSect="00C2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44F04"/>
    <w:multiLevelType w:val="hybridMultilevel"/>
    <w:tmpl w:val="A04AC836"/>
    <w:lvl w:ilvl="0" w:tplc="5B24C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9B"/>
    <w:rsid w:val="00417EA8"/>
    <w:rsid w:val="00445EEC"/>
    <w:rsid w:val="00C2369B"/>
    <w:rsid w:val="00C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755FA-D4A2-4379-9F81-14DD4A87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Farzaneh</dc:creator>
  <cp:lastModifiedBy>Agric</cp:lastModifiedBy>
  <cp:revision>2</cp:revision>
  <dcterms:created xsi:type="dcterms:W3CDTF">2016-12-25T05:58:00Z</dcterms:created>
  <dcterms:modified xsi:type="dcterms:W3CDTF">2016-12-25T05:58:00Z</dcterms:modified>
</cp:coreProperties>
</file>